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89182" w14:textId="640D0AE3" w:rsidR="00A20384" w:rsidRDefault="00A20384" w:rsidP="00A20384">
      <w:pPr>
        <w:outlineLvl w:val="0"/>
        <w:rPr>
          <w:sz w:val="22"/>
          <w:szCs w:val="22"/>
        </w:rPr>
      </w:pPr>
    </w:p>
    <w:tbl>
      <w:tblPr>
        <w:tblStyle w:val="PlainTable2"/>
        <w:tblpPr w:leftFromText="180" w:rightFromText="180" w:vertAnchor="text" w:tblpY="1"/>
        <w:tblOverlap w:val="never"/>
        <w:tblW w:w="14654" w:type="dxa"/>
        <w:tblLook w:val="04A0" w:firstRow="1" w:lastRow="0" w:firstColumn="1" w:lastColumn="0" w:noHBand="0" w:noVBand="1"/>
      </w:tblPr>
      <w:tblGrid>
        <w:gridCol w:w="4248"/>
        <w:gridCol w:w="4207"/>
        <w:gridCol w:w="6199"/>
      </w:tblGrid>
      <w:tr w:rsidR="00A20384" w14:paraId="46FB9FBD" w14:textId="77777777" w:rsidTr="00831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3672E525" w14:textId="77777777" w:rsidR="00A20384" w:rsidRPr="00A94F89" w:rsidRDefault="00A20384" w:rsidP="008313C5">
            <w:pPr>
              <w:rPr>
                <w:rFonts w:eastAsia="Times"/>
              </w:rPr>
            </w:pPr>
            <w:r w:rsidRPr="00A94F89">
              <w:rPr>
                <w:rFonts w:eastAsia="Times"/>
              </w:rPr>
              <w:t>Item</w:t>
            </w:r>
          </w:p>
        </w:tc>
        <w:tc>
          <w:tcPr>
            <w:tcW w:w="4207" w:type="dxa"/>
            <w:hideMark/>
          </w:tcPr>
          <w:p w14:paraId="70CD89C4" w14:textId="77777777" w:rsidR="00A20384" w:rsidRPr="00A94F89" w:rsidRDefault="00A20384" w:rsidP="008313C5">
            <w:pPr>
              <w:cnfStyle w:val="100000000000" w:firstRow="1" w:lastRow="0" w:firstColumn="0" w:lastColumn="0" w:oddVBand="0" w:evenVBand="0" w:oddHBand="0" w:evenHBand="0" w:firstRowFirstColumn="0" w:firstRowLastColumn="0" w:lastRowFirstColumn="0" w:lastRowLastColumn="0"/>
            </w:pPr>
            <w:r w:rsidRPr="00A94F89">
              <w:t>Description/Actions</w:t>
            </w:r>
          </w:p>
        </w:tc>
        <w:tc>
          <w:tcPr>
            <w:tcW w:w="6199" w:type="dxa"/>
            <w:hideMark/>
          </w:tcPr>
          <w:p w14:paraId="182B0F6E" w14:textId="2C809B59" w:rsidR="00A20384" w:rsidRPr="00A94F89" w:rsidRDefault="00A20384" w:rsidP="008313C5">
            <w:pPr>
              <w:cnfStyle w:val="100000000000" w:firstRow="1" w:lastRow="0" w:firstColumn="0" w:lastColumn="0" w:oddVBand="0" w:evenVBand="0" w:oddHBand="0" w:evenHBand="0" w:firstRowFirstColumn="0" w:firstRowLastColumn="0" w:lastRowFirstColumn="0" w:lastRowLastColumn="0"/>
            </w:pPr>
            <w:r w:rsidRPr="00A94F89">
              <w:t>Action Requested of SSC Members</w:t>
            </w:r>
            <w:r w:rsidR="00963009">
              <w:t>/ Notes</w:t>
            </w:r>
          </w:p>
        </w:tc>
      </w:tr>
      <w:tr w:rsidR="00A20384" w14:paraId="6980B2D9" w14:textId="77777777" w:rsidTr="008313C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248" w:type="dxa"/>
            <w:hideMark/>
          </w:tcPr>
          <w:p w14:paraId="3E2BF904" w14:textId="77777777" w:rsidR="00A20384" w:rsidRPr="00A94F89" w:rsidRDefault="00A20384" w:rsidP="008313C5">
            <w:pPr>
              <w:pStyle w:val="ListParagraph"/>
              <w:numPr>
                <w:ilvl w:val="0"/>
                <w:numId w:val="45"/>
              </w:numPr>
            </w:pPr>
            <w:r w:rsidRPr="00A94F89">
              <w:t>Call to Order</w:t>
            </w:r>
          </w:p>
        </w:tc>
        <w:tc>
          <w:tcPr>
            <w:tcW w:w="4207" w:type="dxa"/>
            <w:hideMark/>
          </w:tcPr>
          <w:p w14:paraId="713A02C4" w14:textId="77777777" w:rsidR="00A20384" w:rsidRDefault="00A20384" w:rsidP="008313C5">
            <w:pPr>
              <w:cnfStyle w:val="000000100000" w:firstRow="0" w:lastRow="0" w:firstColumn="0" w:lastColumn="0" w:oddVBand="0" w:evenVBand="0" w:oddHBand="1" w:evenHBand="0" w:firstRowFirstColumn="0" w:firstRowLastColumn="0" w:lastRowFirstColumn="0" w:lastRowLastColumn="0"/>
            </w:pPr>
            <w:r w:rsidRPr="00A94F89">
              <w:t>SSC Chairperson</w:t>
            </w:r>
            <w:r w:rsidR="00E4129A">
              <w:t xml:space="preserve"> </w:t>
            </w:r>
          </w:p>
          <w:p w14:paraId="37FCE2C0" w14:textId="0064E278" w:rsidR="00424A6B" w:rsidRPr="00A94F89" w:rsidRDefault="00424A6B" w:rsidP="008313C5">
            <w:pPr>
              <w:cnfStyle w:val="000000100000" w:firstRow="0" w:lastRow="0" w:firstColumn="0" w:lastColumn="0" w:oddVBand="0" w:evenVBand="0" w:oddHBand="1" w:evenHBand="0" w:firstRowFirstColumn="0" w:firstRowLastColumn="0" w:lastRowFirstColumn="0" w:lastRowLastColumn="0"/>
            </w:pPr>
          </w:p>
        </w:tc>
        <w:tc>
          <w:tcPr>
            <w:tcW w:w="6199" w:type="dxa"/>
          </w:tcPr>
          <w:p w14:paraId="7B93A07C" w14:textId="67BCB1D9" w:rsidR="00B6560E" w:rsidRPr="00A94F89" w:rsidRDefault="00970472" w:rsidP="008313C5">
            <w:pPr>
              <w:cnfStyle w:val="000000100000" w:firstRow="0" w:lastRow="0" w:firstColumn="0" w:lastColumn="0" w:oddVBand="0" w:evenVBand="0" w:oddHBand="1" w:evenHBand="0" w:firstRowFirstColumn="0" w:firstRowLastColumn="0" w:lastRowFirstColumn="0" w:lastRowLastColumn="0"/>
            </w:pPr>
            <w:r>
              <w:t>3:18pm</w:t>
            </w:r>
          </w:p>
        </w:tc>
      </w:tr>
      <w:tr w:rsidR="00CF7D1B" w14:paraId="3F086EAD" w14:textId="77777777" w:rsidTr="008313C5">
        <w:trPr>
          <w:trHeight w:val="525"/>
        </w:trPr>
        <w:tc>
          <w:tcPr>
            <w:cnfStyle w:val="001000000000" w:firstRow="0" w:lastRow="0" w:firstColumn="1" w:lastColumn="0" w:oddVBand="0" w:evenVBand="0" w:oddHBand="0" w:evenHBand="0" w:firstRowFirstColumn="0" w:firstRowLastColumn="0" w:lastRowFirstColumn="0" w:lastRowLastColumn="0"/>
            <w:tcW w:w="4248" w:type="dxa"/>
          </w:tcPr>
          <w:p w14:paraId="4B6843FD" w14:textId="77777777" w:rsidR="00CF7D1B" w:rsidRDefault="00863310" w:rsidP="008313C5">
            <w:pPr>
              <w:pStyle w:val="ListParagraph"/>
              <w:numPr>
                <w:ilvl w:val="0"/>
                <w:numId w:val="45"/>
              </w:numPr>
            </w:pPr>
            <w:r>
              <w:t>Agenda/ Minutes</w:t>
            </w:r>
            <w:r w:rsidR="00B42A65">
              <w:t xml:space="preserve"> Review</w:t>
            </w:r>
          </w:p>
          <w:p w14:paraId="02866C59" w14:textId="628C15B6" w:rsidR="00424A6B" w:rsidRPr="00A94F89" w:rsidRDefault="00424A6B" w:rsidP="008313C5">
            <w:pPr>
              <w:pStyle w:val="ListParagraph"/>
              <w:numPr>
                <w:ilvl w:val="0"/>
                <w:numId w:val="45"/>
              </w:numPr>
            </w:pPr>
            <w:r>
              <w:t>Welcome and Virtual Introductions</w:t>
            </w:r>
          </w:p>
        </w:tc>
        <w:tc>
          <w:tcPr>
            <w:tcW w:w="4207" w:type="dxa"/>
          </w:tcPr>
          <w:p w14:paraId="668E29A3" w14:textId="77777777" w:rsidR="00CF7D1B" w:rsidRDefault="00B42A65" w:rsidP="008313C5">
            <w:pPr>
              <w:cnfStyle w:val="000000000000" w:firstRow="0" w:lastRow="0" w:firstColumn="0" w:lastColumn="0" w:oddVBand="0" w:evenVBand="0" w:oddHBand="0" w:evenHBand="0" w:firstRowFirstColumn="0" w:firstRowLastColumn="0" w:lastRowFirstColumn="0" w:lastRowLastColumn="0"/>
            </w:pPr>
            <w:r>
              <w:t xml:space="preserve">Review </w:t>
            </w:r>
            <w:r w:rsidR="00424A6B">
              <w:t xml:space="preserve">June </w:t>
            </w:r>
            <w:r>
              <w:t>Meeting notes</w:t>
            </w:r>
          </w:p>
          <w:p w14:paraId="60EF91D5" w14:textId="3665EF06" w:rsidR="00424A6B" w:rsidRPr="00A94F89" w:rsidRDefault="00424A6B" w:rsidP="008313C5">
            <w:pPr>
              <w:cnfStyle w:val="000000000000" w:firstRow="0" w:lastRow="0" w:firstColumn="0" w:lastColumn="0" w:oddVBand="0" w:evenVBand="0" w:oddHBand="0" w:evenHBand="0" w:firstRowFirstColumn="0" w:firstRowLastColumn="0" w:lastRowFirstColumn="0" w:lastRowLastColumn="0"/>
            </w:pPr>
            <w:r>
              <w:t>Sign-in on the google sheet document in the char box</w:t>
            </w:r>
          </w:p>
        </w:tc>
        <w:tc>
          <w:tcPr>
            <w:tcW w:w="6199" w:type="dxa"/>
          </w:tcPr>
          <w:p w14:paraId="4DA5D483" w14:textId="6C01E530" w:rsidR="00970472" w:rsidRDefault="008313C5" w:rsidP="008313C5">
            <w:pPr>
              <w:cnfStyle w:val="000000000000" w:firstRow="0" w:lastRow="0" w:firstColumn="0" w:lastColumn="0" w:oddVBand="0" w:evenVBand="0" w:oddHBand="0" w:evenHBand="0" w:firstRowFirstColumn="0" w:firstRowLastColumn="0" w:lastRowFirstColumn="0" w:lastRowLastColumn="0"/>
            </w:pPr>
            <w:proofErr w:type="spellStart"/>
            <w:r>
              <w:t>Audry</w:t>
            </w:r>
            <w:proofErr w:type="spellEnd"/>
            <w:r>
              <w:t xml:space="preserve"> Alfaro made a motion to approve the minutes from June, it was seconded by Marina </w:t>
            </w:r>
            <w:proofErr w:type="spellStart"/>
            <w:r>
              <w:t>Morfin</w:t>
            </w:r>
            <w:proofErr w:type="spellEnd"/>
            <w:r>
              <w:t>. The minutes were accepted as read.</w:t>
            </w:r>
          </w:p>
          <w:p w14:paraId="65BB08E2" w14:textId="16D84EAE" w:rsidR="00D5436F" w:rsidRDefault="00424A6B" w:rsidP="008313C5">
            <w:pPr>
              <w:cnfStyle w:val="000000000000" w:firstRow="0" w:lastRow="0" w:firstColumn="0" w:lastColumn="0" w:oddVBand="0" w:evenVBand="0" w:oddHBand="0" w:evenHBand="0" w:firstRowFirstColumn="0" w:firstRowLastColumn="0" w:lastRowFirstColumn="0" w:lastRowLastColumn="0"/>
            </w:pPr>
            <w:r>
              <w:t>Electronic Sign-In Sheet via google sheets</w:t>
            </w:r>
            <w:r w:rsidR="008313C5">
              <w:t xml:space="preserve"> was distributed</w:t>
            </w:r>
          </w:p>
          <w:p w14:paraId="72F86A06" w14:textId="3EDA7802" w:rsidR="00970472" w:rsidRPr="00970472" w:rsidRDefault="00970472" w:rsidP="008313C5">
            <w:pPr>
              <w:cnfStyle w:val="000000000000" w:firstRow="0" w:lastRow="0" w:firstColumn="0" w:lastColumn="0" w:oddVBand="0" w:evenVBand="0" w:oddHBand="0" w:evenHBand="0" w:firstRowFirstColumn="0" w:firstRowLastColumn="0" w:lastRowFirstColumn="0" w:lastRowLastColumn="0"/>
            </w:pPr>
            <w:r>
              <w:t>Public comment: none</w:t>
            </w:r>
          </w:p>
        </w:tc>
      </w:tr>
      <w:tr w:rsidR="008313C5" w14:paraId="5EC77309" w14:textId="5C9FE096" w:rsidTr="00794C61">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4248" w:type="dxa"/>
            <w:hideMark/>
          </w:tcPr>
          <w:p w14:paraId="5BAFD06C" w14:textId="36910F17" w:rsidR="008313C5" w:rsidRDefault="008313C5" w:rsidP="008313C5">
            <w:pPr>
              <w:pStyle w:val="ListParagraph"/>
              <w:numPr>
                <w:ilvl w:val="0"/>
                <w:numId w:val="45"/>
              </w:numPr>
            </w:pPr>
            <w:r w:rsidRPr="00A94F89">
              <w:t>SSC Business</w:t>
            </w:r>
          </w:p>
          <w:p w14:paraId="19CB1EFF" w14:textId="691144C8" w:rsidR="008313C5" w:rsidRPr="00424A6B" w:rsidRDefault="008313C5" w:rsidP="008313C5">
            <w:pPr>
              <w:pStyle w:val="NormalWeb"/>
              <w:numPr>
                <w:ilvl w:val="0"/>
                <w:numId w:val="47"/>
              </w:numPr>
              <w:spacing w:before="0" w:beforeAutospacing="0" w:after="0" w:afterAutospacing="0"/>
              <w:textAlignment w:val="baseline"/>
              <w:rPr>
                <w:rFonts w:ascii="Calibri" w:hAnsi="Calibri" w:cs="Calibri"/>
                <w:color w:val="233A44"/>
              </w:rPr>
            </w:pPr>
            <w:r w:rsidRPr="00424A6B">
              <w:rPr>
                <w:rFonts w:ascii="Calibri" w:hAnsi="Calibri" w:cs="Calibri"/>
                <w:color w:val="233A44"/>
              </w:rPr>
              <w:t>SSC Responsibilities</w:t>
            </w:r>
          </w:p>
          <w:p w14:paraId="2070DBBB" w14:textId="77777777" w:rsidR="008313C5" w:rsidRPr="00424A6B" w:rsidRDefault="008313C5" w:rsidP="008313C5">
            <w:pPr>
              <w:pStyle w:val="NormalWeb"/>
              <w:numPr>
                <w:ilvl w:val="0"/>
                <w:numId w:val="47"/>
              </w:numPr>
              <w:spacing w:before="0" w:beforeAutospacing="0" w:after="0" w:afterAutospacing="0"/>
              <w:textAlignment w:val="baseline"/>
              <w:rPr>
                <w:rFonts w:ascii="Calibri" w:hAnsi="Calibri" w:cs="Calibri"/>
                <w:color w:val="233A44"/>
              </w:rPr>
            </w:pPr>
            <w:r w:rsidRPr="00424A6B">
              <w:rPr>
                <w:rFonts w:ascii="Calibri" w:hAnsi="Calibri" w:cs="Calibri"/>
                <w:color w:val="233A44"/>
              </w:rPr>
              <w:t>SSC Membership</w:t>
            </w:r>
          </w:p>
          <w:p w14:paraId="24AA462A" w14:textId="77777777" w:rsidR="008313C5" w:rsidRPr="00424A6B" w:rsidRDefault="008313C5" w:rsidP="008313C5">
            <w:pPr>
              <w:pStyle w:val="NormalWeb"/>
              <w:numPr>
                <w:ilvl w:val="0"/>
                <w:numId w:val="47"/>
              </w:numPr>
              <w:spacing w:before="0" w:beforeAutospacing="0" w:after="0" w:afterAutospacing="0"/>
              <w:textAlignment w:val="baseline"/>
              <w:rPr>
                <w:rFonts w:ascii="Calibri" w:hAnsi="Calibri" w:cs="Calibri"/>
                <w:color w:val="233A44"/>
              </w:rPr>
            </w:pPr>
            <w:r w:rsidRPr="00424A6B">
              <w:rPr>
                <w:rFonts w:ascii="Calibri" w:hAnsi="Calibri" w:cs="Calibri"/>
                <w:color w:val="233A44"/>
              </w:rPr>
              <w:t>New Member Introductions</w:t>
            </w:r>
          </w:p>
          <w:p w14:paraId="335279B2" w14:textId="77777777" w:rsidR="008313C5" w:rsidRPr="00424A6B" w:rsidRDefault="008313C5" w:rsidP="008313C5">
            <w:pPr>
              <w:pStyle w:val="NormalWeb"/>
              <w:numPr>
                <w:ilvl w:val="0"/>
                <w:numId w:val="47"/>
              </w:numPr>
              <w:spacing w:before="0" w:beforeAutospacing="0" w:after="0" w:afterAutospacing="0"/>
              <w:textAlignment w:val="baseline"/>
              <w:rPr>
                <w:rFonts w:ascii="Calibri" w:hAnsi="Calibri" w:cs="Calibri"/>
                <w:color w:val="233A44"/>
              </w:rPr>
            </w:pPr>
            <w:r w:rsidRPr="00424A6B">
              <w:rPr>
                <w:rFonts w:ascii="Calibri" w:hAnsi="Calibri" w:cs="Calibri"/>
                <w:color w:val="233A44"/>
              </w:rPr>
              <w:t>Greene Act Training</w:t>
            </w:r>
          </w:p>
          <w:p w14:paraId="7E138398" w14:textId="77777777" w:rsidR="008313C5" w:rsidRPr="00424A6B" w:rsidRDefault="008313C5" w:rsidP="008313C5">
            <w:pPr>
              <w:pStyle w:val="NormalWeb"/>
              <w:numPr>
                <w:ilvl w:val="0"/>
                <w:numId w:val="47"/>
              </w:numPr>
              <w:spacing w:before="0" w:beforeAutospacing="0" w:after="320" w:afterAutospacing="0"/>
              <w:textAlignment w:val="baseline"/>
              <w:rPr>
                <w:rFonts w:ascii="Calibri" w:hAnsi="Calibri" w:cs="Calibri"/>
                <w:color w:val="233A44"/>
              </w:rPr>
            </w:pPr>
            <w:r w:rsidRPr="00424A6B">
              <w:rPr>
                <w:rFonts w:ascii="Calibri" w:hAnsi="Calibri" w:cs="Calibri"/>
                <w:color w:val="233A44"/>
              </w:rPr>
              <w:t>Uniform Complaint Procedures</w:t>
            </w:r>
          </w:p>
          <w:p w14:paraId="4DAC4791" w14:textId="77777777" w:rsidR="008313C5" w:rsidRPr="00424A6B" w:rsidRDefault="008313C5" w:rsidP="008313C5">
            <w:pPr>
              <w:pStyle w:val="NormalWeb"/>
              <w:numPr>
                <w:ilvl w:val="0"/>
                <w:numId w:val="47"/>
              </w:numPr>
              <w:spacing w:before="0" w:beforeAutospacing="0" w:after="0" w:afterAutospacing="0"/>
              <w:textAlignment w:val="baseline"/>
              <w:rPr>
                <w:rFonts w:ascii="Calibri" w:hAnsi="Calibri" w:cs="Calibri"/>
                <w:color w:val="233A44"/>
              </w:rPr>
            </w:pPr>
            <w:r w:rsidRPr="00424A6B">
              <w:rPr>
                <w:rFonts w:ascii="Calibri" w:hAnsi="Calibri" w:cs="Calibri"/>
                <w:color w:val="233A44"/>
              </w:rPr>
              <w:t>Review of SSC Documents</w:t>
            </w:r>
          </w:p>
          <w:p w14:paraId="5C00FCBA" w14:textId="55528044" w:rsidR="008313C5" w:rsidRPr="00A94F89" w:rsidRDefault="008313C5" w:rsidP="008313C5">
            <w:pPr>
              <w:ind w:left="360"/>
            </w:pPr>
          </w:p>
        </w:tc>
        <w:tc>
          <w:tcPr>
            <w:tcW w:w="4207" w:type="dxa"/>
            <w:hideMark/>
          </w:tcPr>
          <w:p w14:paraId="196237A7" w14:textId="77777777" w:rsidR="008313C5" w:rsidRDefault="008313C5" w:rsidP="008313C5">
            <w:pPr>
              <w:cnfStyle w:val="000000100000" w:firstRow="0" w:lastRow="0" w:firstColumn="0" w:lastColumn="0" w:oddVBand="0" w:evenVBand="0" w:oddHBand="1" w:evenHBand="0" w:firstRowFirstColumn="0" w:firstRowLastColumn="0" w:lastRowFirstColumn="0" w:lastRowLastColumn="0"/>
            </w:pPr>
          </w:p>
          <w:p w14:paraId="52B94092" w14:textId="0E6E8538" w:rsidR="008313C5" w:rsidRDefault="008313C5" w:rsidP="008313C5">
            <w:pPr>
              <w:cnfStyle w:val="000000100000" w:firstRow="0" w:lastRow="0" w:firstColumn="0" w:lastColumn="0" w:oddVBand="0" w:evenVBand="0" w:oddHBand="1" w:evenHBand="0" w:firstRowFirstColumn="0" w:firstRowLastColumn="0" w:lastRowFirstColumn="0" w:lastRowLastColumn="0"/>
            </w:pPr>
            <w:r>
              <w:t>Principal will review each component</w:t>
            </w:r>
          </w:p>
          <w:p w14:paraId="4E92314D" w14:textId="77777777" w:rsidR="008313C5" w:rsidRDefault="008313C5" w:rsidP="008313C5">
            <w:pPr>
              <w:cnfStyle w:val="000000100000" w:firstRow="0" w:lastRow="0" w:firstColumn="0" w:lastColumn="0" w:oddVBand="0" w:evenVBand="0" w:oddHBand="1" w:evenHBand="0" w:firstRowFirstColumn="0" w:firstRowLastColumn="0" w:lastRowFirstColumn="0" w:lastRowLastColumn="0"/>
            </w:pPr>
          </w:p>
          <w:p w14:paraId="40F96DD7" w14:textId="223E6415" w:rsidR="008313C5" w:rsidRDefault="008313C5" w:rsidP="008313C5">
            <w:pPr>
              <w:cnfStyle w:val="000000100000" w:firstRow="0" w:lastRow="0" w:firstColumn="0" w:lastColumn="0" w:oddVBand="0" w:evenVBand="0" w:oddHBand="1" w:evenHBand="0" w:firstRowFirstColumn="0" w:firstRowLastColumn="0" w:lastRowFirstColumn="0" w:lastRowLastColumn="0"/>
            </w:pPr>
            <w:r>
              <w:t>Questions can be placed in the chat box for chair and admin designee to monitor</w:t>
            </w:r>
          </w:p>
          <w:p w14:paraId="17BF0888" w14:textId="77777777" w:rsidR="008313C5" w:rsidRDefault="008313C5" w:rsidP="008313C5">
            <w:pPr>
              <w:cnfStyle w:val="000000100000" w:firstRow="0" w:lastRow="0" w:firstColumn="0" w:lastColumn="0" w:oddVBand="0" w:evenVBand="0" w:oddHBand="1" w:evenHBand="0" w:firstRowFirstColumn="0" w:firstRowLastColumn="0" w:lastRowFirstColumn="0" w:lastRowLastColumn="0"/>
            </w:pPr>
          </w:p>
          <w:p w14:paraId="06D0A79A" w14:textId="77777777" w:rsidR="008313C5" w:rsidRDefault="008313C5" w:rsidP="008313C5">
            <w:pPr>
              <w:cnfStyle w:val="000000100000" w:firstRow="0" w:lastRow="0" w:firstColumn="0" w:lastColumn="0" w:oddVBand="0" w:evenVBand="0" w:oddHBand="1" w:evenHBand="0" w:firstRowFirstColumn="0" w:firstRowLastColumn="0" w:lastRowFirstColumn="0" w:lastRowLastColumn="0"/>
            </w:pPr>
          </w:p>
          <w:p w14:paraId="46179BA5" w14:textId="77777777" w:rsidR="008313C5" w:rsidRDefault="008313C5" w:rsidP="008313C5">
            <w:pPr>
              <w:cnfStyle w:val="000000100000" w:firstRow="0" w:lastRow="0" w:firstColumn="0" w:lastColumn="0" w:oddVBand="0" w:evenVBand="0" w:oddHBand="1" w:evenHBand="0" w:firstRowFirstColumn="0" w:firstRowLastColumn="0" w:lastRowFirstColumn="0" w:lastRowLastColumn="0"/>
            </w:pPr>
          </w:p>
          <w:p w14:paraId="2866CFA3" w14:textId="77777777" w:rsidR="008313C5" w:rsidRDefault="008313C5" w:rsidP="008313C5">
            <w:pPr>
              <w:cnfStyle w:val="000000100000" w:firstRow="0" w:lastRow="0" w:firstColumn="0" w:lastColumn="0" w:oddVBand="0" w:evenVBand="0" w:oddHBand="1" w:evenHBand="0" w:firstRowFirstColumn="0" w:firstRowLastColumn="0" w:lastRowFirstColumn="0" w:lastRowLastColumn="0"/>
            </w:pPr>
          </w:p>
          <w:p w14:paraId="0F8A09F4" w14:textId="77777777" w:rsidR="008313C5" w:rsidRDefault="008313C5" w:rsidP="008313C5">
            <w:pPr>
              <w:cnfStyle w:val="000000100000" w:firstRow="0" w:lastRow="0" w:firstColumn="0" w:lastColumn="0" w:oddVBand="0" w:evenVBand="0" w:oddHBand="1" w:evenHBand="0" w:firstRowFirstColumn="0" w:firstRowLastColumn="0" w:lastRowFirstColumn="0" w:lastRowLastColumn="0"/>
            </w:pPr>
          </w:p>
          <w:p w14:paraId="1EC49932" w14:textId="77777777" w:rsidR="008313C5" w:rsidRDefault="008313C5" w:rsidP="008313C5">
            <w:pPr>
              <w:cnfStyle w:val="000000100000" w:firstRow="0" w:lastRow="0" w:firstColumn="0" w:lastColumn="0" w:oddVBand="0" w:evenVBand="0" w:oddHBand="1" w:evenHBand="0" w:firstRowFirstColumn="0" w:firstRowLastColumn="0" w:lastRowFirstColumn="0" w:lastRowLastColumn="0"/>
            </w:pPr>
          </w:p>
          <w:p w14:paraId="650C9382" w14:textId="77777777" w:rsidR="008313C5" w:rsidRDefault="008313C5" w:rsidP="008313C5">
            <w:pPr>
              <w:cnfStyle w:val="000000100000" w:firstRow="0" w:lastRow="0" w:firstColumn="0" w:lastColumn="0" w:oddVBand="0" w:evenVBand="0" w:oddHBand="1" w:evenHBand="0" w:firstRowFirstColumn="0" w:firstRowLastColumn="0" w:lastRowFirstColumn="0" w:lastRowLastColumn="0"/>
            </w:pPr>
          </w:p>
          <w:p w14:paraId="0FFD9C67" w14:textId="77777777" w:rsidR="008313C5" w:rsidRDefault="008313C5" w:rsidP="008313C5">
            <w:pPr>
              <w:cnfStyle w:val="000000100000" w:firstRow="0" w:lastRow="0" w:firstColumn="0" w:lastColumn="0" w:oddVBand="0" w:evenVBand="0" w:oddHBand="1" w:evenHBand="0" w:firstRowFirstColumn="0" w:firstRowLastColumn="0" w:lastRowFirstColumn="0" w:lastRowLastColumn="0"/>
            </w:pPr>
          </w:p>
          <w:p w14:paraId="4EB0C505" w14:textId="77777777" w:rsidR="008313C5" w:rsidRDefault="008313C5" w:rsidP="008313C5">
            <w:pPr>
              <w:cnfStyle w:val="000000100000" w:firstRow="0" w:lastRow="0" w:firstColumn="0" w:lastColumn="0" w:oddVBand="0" w:evenVBand="0" w:oddHBand="1" w:evenHBand="0" w:firstRowFirstColumn="0" w:firstRowLastColumn="0" w:lastRowFirstColumn="0" w:lastRowLastColumn="0"/>
            </w:pPr>
          </w:p>
          <w:p w14:paraId="2CEC4C74" w14:textId="74B3BB06" w:rsidR="008313C5" w:rsidRPr="00A94F89" w:rsidRDefault="008313C5" w:rsidP="008313C5">
            <w:pPr>
              <w:cnfStyle w:val="000000100000" w:firstRow="0" w:lastRow="0" w:firstColumn="0" w:lastColumn="0" w:oddVBand="0" w:evenVBand="0" w:oddHBand="1" w:evenHBand="0" w:firstRowFirstColumn="0" w:firstRowLastColumn="0" w:lastRowFirstColumn="0" w:lastRowLastColumn="0"/>
            </w:pPr>
          </w:p>
        </w:tc>
        <w:tc>
          <w:tcPr>
            <w:tcW w:w="6199" w:type="dxa"/>
            <w:tcBorders>
              <w:top w:val="none" w:sz="0" w:space="0" w:color="auto"/>
              <w:bottom w:val="none" w:sz="0" w:space="0" w:color="auto"/>
            </w:tcBorders>
          </w:tcPr>
          <w:p w14:paraId="4AADB06F" w14:textId="77777777" w:rsidR="008313C5" w:rsidRDefault="008313C5" w:rsidP="008313C5">
            <w:pPr>
              <w:spacing w:after="200"/>
              <w:cnfStyle w:val="000000100000" w:firstRow="0" w:lastRow="0" w:firstColumn="0" w:lastColumn="0" w:oddVBand="0" w:evenVBand="0" w:oddHBand="1" w:evenHBand="0" w:firstRowFirstColumn="0" w:firstRowLastColumn="0" w:lastRowFirstColumn="0" w:lastRowLastColumn="0"/>
            </w:pPr>
            <w:r>
              <w:t>We need to fill our current vacancy - 3 students, 1 parent.</w:t>
            </w:r>
          </w:p>
          <w:p w14:paraId="45EF2F42" w14:textId="0E0DC359" w:rsidR="008313C5" w:rsidRDefault="008313C5" w:rsidP="008313C5">
            <w:pPr>
              <w:spacing w:after="200"/>
              <w:cnfStyle w:val="000000100000" w:firstRow="0" w:lastRow="0" w:firstColumn="0" w:lastColumn="0" w:oddVBand="0" w:evenVBand="0" w:oddHBand="1" w:evenHBand="0" w:firstRowFirstColumn="0" w:firstRowLastColumn="0" w:lastRowFirstColumn="0" w:lastRowLastColumn="0"/>
            </w:pPr>
            <w:r>
              <w:t>Audrey Alfaro motioned to accept the parents</w:t>
            </w:r>
            <w:r w:rsidR="004E645C">
              <w:t>/ students</w:t>
            </w:r>
            <w:r>
              <w:t xml:space="preserve"> that were proposed:</w:t>
            </w:r>
          </w:p>
          <w:p w14:paraId="05248146" w14:textId="0E38A316" w:rsidR="008313C5" w:rsidRDefault="008313C5" w:rsidP="008313C5">
            <w:pPr>
              <w:spacing w:after="200"/>
              <w:cnfStyle w:val="000000100000" w:firstRow="0" w:lastRow="0" w:firstColumn="0" w:lastColumn="0" w:oddVBand="0" w:evenVBand="0" w:oddHBand="1" w:evenHBand="0" w:firstRowFirstColumn="0" w:firstRowLastColumn="0" w:lastRowFirstColumn="0" w:lastRowLastColumn="0"/>
            </w:pPr>
            <w:r>
              <w:t>Heather B</w:t>
            </w:r>
            <w:r w:rsidR="005E6F42">
              <w:t>radley</w:t>
            </w:r>
            <w:r>
              <w:t xml:space="preserve"> (voting member)</w:t>
            </w:r>
          </w:p>
          <w:p w14:paraId="4F92170D" w14:textId="0E42DEE7" w:rsidR="008313C5" w:rsidRDefault="008313C5" w:rsidP="008313C5">
            <w:pPr>
              <w:spacing w:after="200"/>
              <w:cnfStyle w:val="000000100000" w:firstRow="0" w:lastRow="0" w:firstColumn="0" w:lastColumn="0" w:oddVBand="0" w:evenVBand="0" w:oddHBand="1" w:evenHBand="0" w:firstRowFirstColumn="0" w:firstRowLastColumn="0" w:lastRowFirstColumn="0" w:lastRowLastColumn="0"/>
            </w:pPr>
            <w:r>
              <w:t xml:space="preserve">Marcio </w:t>
            </w:r>
            <w:proofErr w:type="spellStart"/>
            <w:r>
              <w:t>DelZoppo</w:t>
            </w:r>
            <w:proofErr w:type="spellEnd"/>
            <w:r>
              <w:t xml:space="preserve"> (alternate)</w:t>
            </w:r>
          </w:p>
          <w:p w14:paraId="438AA8C7" w14:textId="36B78E4E" w:rsidR="008313C5" w:rsidRDefault="008313C5" w:rsidP="008313C5">
            <w:pPr>
              <w:spacing w:after="200"/>
              <w:cnfStyle w:val="000000100000" w:firstRow="0" w:lastRow="0" w:firstColumn="0" w:lastColumn="0" w:oddVBand="0" w:evenVBand="0" w:oddHBand="1" w:evenHBand="0" w:firstRowFirstColumn="0" w:firstRowLastColumn="0" w:lastRowFirstColumn="0" w:lastRowLastColumn="0"/>
            </w:pPr>
            <w:r>
              <w:t>Sofia Hernandez (alternate)</w:t>
            </w:r>
          </w:p>
          <w:p w14:paraId="3ADB1BFB" w14:textId="240AC4A7" w:rsidR="008313C5" w:rsidRDefault="008313C5" w:rsidP="008313C5">
            <w:pPr>
              <w:spacing w:after="200"/>
              <w:cnfStyle w:val="000000100000" w:firstRow="0" w:lastRow="0" w:firstColumn="0" w:lastColumn="0" w:oddVBand="0" w:evenVBand="0" w:oddHBand="1" w:evenHBand="0" w:firstRowFirstColumn="0" w:firstRowLastColumn="0" w:lastRowFirstColumn="0" w:lastRowLastColumn="0"/>
            </w:pPr>
            <w:r>
              <w:t>Students:</w:t>
            </w:r>
          </w:p>
          <w:p w14:paraId="4C26F796" w14:textId="539F9E89" w:rsidR="008313C5" w:rsidRDefault="008313C5" w:rsidP="008313C5">
            <w:pPr>
              <w:spacing w:after="200"/>
              <w:cnfStyle w:val="000000100000" w:firstRow="0" w:lastRow="0" w:firstColumn="0" w:lastColumn="0" w:oddVBand="0" w:evenVBand="0" w:oddHBand="1" w:evenHBand="0" w:firstRowFirstColumn="0" w:firstRowLastColumn="0" w:lastRowFirstColumn="0" w:lastRowLastColumn="0"/>
            </w:pPr>
            <w:r>
              <w:t>Jarell Seymore</w:t>
            </w:r>
          </w:p>
          <w:p w14:paraId="2D91D2A0" w14:textId="10086ADB" w:rsidR="008313C5" w:rsidRDefault="008313C5" w:rsidP="008313C5">
            <w:pPr>
              <w:spacing w:after="200"/>
              <w:cnfStyle w:val="000000100000" w:firstRow="0" w:lastRow="0" w:firstColumn="0" w:lastColumn="0" w:oddVBand="0" w:evenVBand="0" w:oddHBand="1" w:evenHBand="0" w:firstRowFirstColumn="0" w:firstRowLastColumn="0" w:lastRowFirstColumn="0" w:lastRowLastColumn="0"/>
            </w:pPr>
            <w:proofErr w:type="spellStart"/>
            <w:r>
              <w:t>Alahna</w:t>
            </w:r>
            <w:proofErr w:type="spellEnd"/>
            <w:r>
              <w:t xml:space="preserve"> Allen</w:t>
            </w:r>
          </w:p>
          <w:p w14:paraId="196570EA" w14:textId="48B2D7AA" w:rsidR="008313C5" w:rsidRDefault="008313C5" w:rsidP="008313C5">
            <w:pPr>
              <w:spacing w:after="200"/>
              <w:cnfStyle w:val="000000100000" w:firstRow="0" w:lastRow="0" w:firstColumn="0" w:lastColumn="0" w:oddVBand="0" w:evenVBand="0" w:oddHBand="1" w:evenHBand="0" w:firstRowFirstColumn="0" w:firstRowLastColumn="0" w:lastRowFirstColumn="0" w:lastRowLastColumn="0"/>
            </w:pPr>
            <w:r>
              <w:t>It was seconded by Karen Lacey Jackson. The members were accepted.</w:t>
            </w:r>
          </w:p>
          <w:p w14:paraId="061C9FDF" w14:textId="77777777" w:rsidR="008313C5" w:rsidRDefault="008313C5" w:rsidP="008313C5">
            <w:pPr>
              <w:spacing w:after="200"/>
              <w:cnfStyle w:val="000000100000" w:firstRow="0" w:lastRow="0" w:firstColumn="0" w:lastColumn="0" w:oddVBand="0" w:evenVBand="0" w:oddHBand="1" w:evenHBand="0" w:firstRowFirstColumn="0" w:firstRowLastColumn="0" w:lastRowFirstColumn="0" w:lastRowLastColumn="0"/>
            </w:pPr>
            <w:r>
              <w:t xml:space="preserve">Green Act </w:t>
            </w:r>
            <w:r w:rsidR="004E645C">
              <w:t>presentation</w:t>
            </w:r>
            <w:r>
              <w:t xml:space="preserve"> video was shown.</w:t>
            </w:r>
            <w:r w:rsidR="004E645C">
              <w:t xml:space="preserve"> Everything will be posted on the school website and marque due to virtual learning, when we go back to campus, we will have it in the office and mail room, (Agenda, Last Meeting notes 48-72 hours before the meeting).</w:t>
            </w:r>
          </w:p>
          <w:p w14:paraId="20AE7685" w14:textId="77777777" w:rsidR="004E645C" w:rsidRDefault="004E645C" w:rsidP="008313C5">
            <w:pPr>
              <w:spacing w:after="200"/>
              <w:cnfStyle w:val="000000100000" w:firstRow="0" w:lastRow="0" w:firstColumn="0" w:lastColumn="0" w:oddVBand="0" w:evenVBand="0" w:oddHBand="1" w:evenHBand="0" w:firstRowFirstColumn="0" w:firstRowLastColumn="0" w:lastRowFirstColumn="0" w:lastRowLastColumn="0"/>
            </w:pPr>
            <w:r>
              <w:t>The uniform complaint /procedures process was shared with the meeting to ensure that everyone knows where to go when there are uniforms complaints, textbooks also are a part of this.</w:t>
            </w:r>
          </w:p>
          <w:p w14:paraId="51C445CA" w14:textId="77777777" w:rsidR="004E645C" w:rsidRDefault="004E645C" w:rsidP="004E645C">
            <w:pPr>
              <w:spacing w:after="200"/>
              <w:cnfStyle w:val="000000100000" w:firstRow="0" w:lastRow="0" w:firstColumn="0" w:lastColumn="0" w:oddVBand="0" w:evenVBand="0" w:oddHBand="1" w:evenHBand="0" w:firstRowFirstColumn="0" w:firstRowLastColumn="0" w:lastRowFirstColumn="0" w:lastRowLastColumn="0"/>
            </w:pPr>
            <w:r>
              <w:t xml:space="preserve">Home School Parent compact (agreement) was shared. The team had a chance to read it and make changes to it. Ideas on ways to have it distributed were: mail it and expect it back signed, emailed as an expectation, have period 1 distribute the doc and have the parents sign it and get it back from them, see if the parents have an app to sign and return the form, making it into a google doc, add a signature through Google Forms. These will be looked into so the families have options on how to get the compact back. </w:t>
            </w:r>
          </w:p>
          <w:p w14:paraId="1BF8F476" w14:textId="26A0567B" w:rsidR="004E645C" w:rsidRDefault="004E645C" w:rsidP="004E645C">
            <w:pPr>
              <w:spacing w:after="200"/>
              <w:cnfStyle w:val="000000100000" w:firstRow="0" w:lastRow="0" w:firstColumn="0" w:lastColumn="0" w:oddVBand="0" w:evenVBand="0" w:oddHBand="1" w:evenHBand="0" w:firstRowFirstColumn="0" w:firstRowLastColumn="0" w:lastRowFirstColumn="0" w:lastRowLastColumn="0"/>
            </w:pPr>
            <w:r>
              <w:t>Parent Involvement Doc was also shared. The team had a chance to look through it and make edits to it for the upcoming year. An addition will be made about the School Social Media pages (Instagram, Twitter, Facebook) they will be included as part of the document.</w:t>
            </w:r>
          </w:p>
          <w:p w14:paraId="3A2D51DC" w14:textId="77777777" w:rsidR="004E645C" w:rsidRDefault="004E645C" w:rsidP="004E645C">
            <w:pPr>
              <w:spacing w:after="200"/>
              <w:cnfStyle w:val="000000100000" w:firstRow="0" w:lastRow="0" w:firstColumn="0" w:lastColumn="0" w:oddVBand="0" w:evenVBand="0" w:oddHBand="1" w:evenHBand="0" w:firstRowFirstColumn="0" w:firstRowLastColumn="0" w:lastRowFirstColumn="0" w:lastRowLastColumn="0"/>
            </w:pPr>
            <w:r>
              <w:t>A motion was made by Kelly Baker to approve the documents -the first as written, the second with the changes stated above. It was seconded by Precious Jackson Hubbard. The motion passed.</w:t>
            </w:r>
          </w:p>
          <w:p w14:paraId="7BA2F8E7" w14:textId="63FE906D" w:rsidR="004E645C" w:rsidRDefault="004E645C" w:rsidP="004E645C">
            <w:pPr>
              <w:spacing w:after="200"/>
              <w:cnfStyle w:val="000000100000" w:firstRow="0" w:lastRow="0" w:firstColumn="0" w:lastColumn="0" w:oddVBand="0" w:evenVBand="0" w:oddHBand="1" w:evenHBand="0" w:firstRowFirstColumn="0" w:firstRowLastColumn="0" w:lastRowFirstColumn="0" w:lastRowLastColumn="0"/>
            </w:pPr>
            <w:r>
              <w:t>SSC bylaws were reviewed and responsibilities were reviewed. The jobs were put out if anyone would like to take on Secretary, or Chairperson.</w:t>
            </w:r>
          </w:p>
          <w:p w14:paraId="455EE423" w14:textId="6A625237" w:rsidR="004E645C" w:rsidRDefault="004E645C" w:rsidP="004E645C">
            <w:pPr>
              <w:spacing w:after="200"/>
              <w:cnfStyle w:val="000000100000" w:firstRow="0" w:lastRow="0" w:firstColumn="0" w:lastColumn="0" w:oddVBand="0" w:evenVBand="0" w:oddHBand="1" w:evenHBand="0" w:firstRowFirstColumn="0" w:firstRowLastColumn="0" w:lastRowFirstColumn="0" w:lastRowLastColumn="0"/>
            </w:pPr>
            <w:r>
              <w:t xml:space="preserve">Kelly Baker stated that she would take on either of the jobs and she is currently acting as Secretary. </w:t>
            </w:r>
          </w:p>
          <w:p w14:paraId="3B940168" w14:textId="77777777" w:rsidR="004E645C" w:rsidRDefault="004E645C" w:rsidP="004E645C">
            <w:pPr>
              <w:spacing w:after="200"/>
              <w:cnfStyle w:val="000000100000" w:firstRow="0" w:lastRow="0" w:firstColumn="0" w:lastColumn="0" w:oddVBand="0" w:evenVBand="0" w:oddHBand="1" w:evenHBand="0" w:firstRowFirstColumn="0" w:firstRowLastColumn="0" w:lastRowFirstColumn="0" w:lastRowLastColumn="0"/>
            </w:pPr>
            <w:r>
              <w:t>Kelly Baker and Sacramento Padron will Co-chair, if Ms. Padron has to leave, Diane Bryson will take over as the Co- chair. Kelly Baker will continue as the Secretary. Diane Bryson will also be Time Keeper.</w:t>
            </w:r>
          </w:p>
          <w:p w14:paraId="7C77D466" w14:textId="0E883911" w:rsidR="004E645C" w:rsidRDefault="004E645C" w:rsidP="004E645C">
            <w:pPr>
              <w:spacing w:after="200"/>
              <w:cnfStyle w:val="000000100000" w:firstRow="0" w:lastRow="0" w:firstColumn="0" w:lastColumn="0" w:oddVBand="0" w:evenVBand="0" w:oddHBand="1" w:evenHBand="0" w:firstRowFirstColumn="0" w:firstRowLastColumn="0" w:lastRowFirstColumn="0" w:lastRowLastColumn="0"/>
            </w:pPr>
            <w:r>
              <w:t xml:space="preserve">A motion was made by Audrey Alfaro, and Marina </w:t>
            </w:r>
            <w:proofErr w:type="spellStart"/>
            <w:r>
              <w:t>Morfin</w:t>
            </w:r>
            <w:proofErr w:type="spellEnd"/>
            <w:r>
              <w:t xml:space="preserve"> seconded it. The motion passed and the SSC Bylaws will continue as they are written.</w:t>
            </w:r>
          </w:p>
        </w:tc>
      </w:tr>
      <w:tr w:rsidR="008313C5" w14:paraId="69E29A38" w14:textId="77777777" w:rsidTr="008313C5">
        <w:trPr>
          <w:trHeight w:val="435"/>
        </w:trPr>
        <w:tc>
          <w:tcPr>
            <w:cnfStyle w:val="001000000000" w:firstRow="0" w:lastRow="0" w:firstColumn="1" w:lastColumn="0" w:oddVBand="0" w:evenVBand="0" w:oddHBand="0" w:evenHBand="0" w:firstRowFirstColumn="0" w:firstRowLastColumn="0" w:lastRowFirstColumn="0" w:lastRowLastColumn="0"/>
            <w:tcW w:w="4248" w:type="dxa"/>
          </w:tcPr>
          <w:p w14:paraId="672B6164" w14:textId="02D8FF1D" w:rsidR="008313C5" w:rsidRPr="008313C5" w:rsidRDefault="008313C5" w:rsidP="008313C5">
            <w:r w:rsidRPr="008313C5">
              <w:t xml:space="preserve"> </w:t>
            </w:r>
          </w:p>
          <w:p w14:paraId="06442A06" w14:textId="77777777" w:rsidR="008313C5" w:rsidRPr="00A94F89" w:rsidRDefault="008313C5" w:rsidP="008313C5">
            <w:pPr>
              <w:pStyle w:val="ListParagraph"/>
              <w:numPr>
                <w:ilvl w:val="0"/>
                <w:numId w:val="45"/>
              </w:numPr>
            </w:pPr>
            <w:r>
              <w:t xml:space="preserve">2020-2021 </w:t>
            </w:r>
            <w:r w:rsidRPr="00A94F89">
              <w:t>Budget</w:t>
            </w:r>
            <w:r>
              <w:t xml:space="preserve"> Updates</w:t>
            </w:r>
          </w:p>
          <w:p w14:paraId="35214854" w14:textId="77777777" w:rsidR="008313C5" w:rsidRPr="00A94F89" w:rsidRDefault="008313C5" w:rsidP="008313C5"/>
        </w:tc>
        <w:tc>
          <w:tcPr>
            <w:tcW w:w="4207" w:type="dxa"/>
          </w:tcPr>
          <w:p w14:paraId="58E085EC" w14:textId="459B225A" w:rsidR="008313C5" w:rsidRDefault="008313C5" w:rsidP="008313C5">
            <w:pPr>
              <w:cnfStyle w:val="000000000000" w:firstRow="0" w:lastRow="0" w:firstColumn="0" w:lastColumn="0" w:oddVBand="0" w:evenVBand="0" w:oddHBand="0" w:evenHBand="0" w:firstRowFirstColumn="0" w:firstRowLastColumn="0" w:lastRowFirstColumn="0" w:lastRowLastColumn="0"/>
            </w:pPr>
            <w:r>
              <w:t xml:space="preserve">If available, Principal Hubbard will provide updates </w:t>
            </w:r>
          </w:p>
        </w:tc>
        <w:tc>
          <w:tcPr>
            <w:tcW w:w="6199" w:type="dxa"/>
          </w:tcPr>
          <w:p w14:paraId="37BF9D90" w14:textId="2C0A32BA" w:rsidR="008313C5" w:rsidRDefault="008313C5" w:rsidP="008313C5">
            <w:pPr>
              <w:cnfStyle w:val="000000000000" w:firstRow="0" w:lastRow="0" w:firstColumn="0" w:lastColumn="0" w:oddVBand="0" w:evenVBand="0" w:oddHBand="0" w:evenHBand="0" w:firstRowFirstColumn="0" w:firstRowLastColumn="0" w:lastRowFirstColumn="0" w:lastRowLastColumn="0"/>
            </w:pPr>
            <w:r>
              <w:t xml:space="preserve">A copy of the budget is included in the </w:t>
            </w:r>
            <w:hyperlink r:id="rId8" w:anchor="slide=id.p" w:history="1">
              <w:r w:rsidRPr="0027501E">
                <w:rPr>
                  <w:rStyle w:val="Hyperlink"/>
                </w:rPr>
                <w:t>PowerPoint</w:t>
              </w:r>
            </w:hyperlink>
            <w:r>
              <w:t xml:space="preserve"> </w:t>
            </w:r>
            <w:r w:rsidR="0027501E">
              <w:t xml:space="preserve">(and attached to the email) </w:t>
            </w:r>
            <w:r>
              <w:t>presentation for public review</w:t>
            </w:r>
            <w:r w:rsidR="004E645C">
              <w:t>.</w:t>
            </w:r>
          </w:p>
          <w:p w14:paraId="387E8C8C" w14:textId="755AF52D" w:rsidR="004E645C" w:rsidRDefault="004E645C" w:rsidP="008313C5">
            <w:pPr>
              <w:cnfStyle w:val="000000000000" w:firstRow="0" w:lastRow="0" w:firstColumn="0" w:lastColumn="0" w:oddVBand="0" w:evenVBand="0" w:oddHBand="0" w:evenHBand="0" w:firstRowFirstColumn="0" w:firstRowLastColumn="0" w:lastRowFirstColumn="0" w:lastRowLastColumn="0"/>
            </w:pPr>
            <w:r>
              <w:t>SPSCA was reviewed.  It will be sent out for review. It will be voted on at the next SSC meeting.</w:t>
            </w:r>
          </w:p>
        </w:tc>
      </w:tr>
      <w:tr w:rsidR="008313C5" w14:paraId="113855D1" w14:textId="77777777" w:rsidTr="00831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0A34BF11" w14:textId="408D9983" w:rsidR="008313C5" w:rsidRDefault="008313C5" w:rsidP="008313C5">
            <w:pPr>
              <w:pStyle w:val="ListParagraph"/>
              <w:numPr>
                <w:ilvl w:val="0"/>
                <w:numId w:val="45"/>
              </w:numPr>
            </w:pPr>
            <w:r w:rsidRPr="00A94F89">
              <w:t>DAC and ELAC</w:t>
            </w:r>
          </w:p>
          <w:p w14:paraId="13471F58" w14:textId="77777777" w:rsidR="008313C5" w:rsidRPr="00A94F89" w:rsidRDefault="008313C5" w:rsidP="008313C5">
            <w:pPr>
              <w:pStyle w:val="ListParagraph"/>
            </w:pPr>
          </w:p>
          <w:p w14:paraId="29AD2460" w14:textId="75B2B030" w:rsidR="008313C5" w:rsidRPr="00A94F89" w:rsidRDefault="008313C5" w:rsidP="008313C5">
            <w:pPr>
              <w:pStyle w:val="ListParagraph"/>
              <w:numPr>
                <w:ilvl w:val="1"/>
                <w:numId w:val="45"/>
              </w:numPr>
            </w:pPr>
            <w:r w:rsidRPr="00A94F89">
              <w:t>DAC Report</w:t>
            </w:r>
          </w:p>
          <w:p w14:paraId="656A438E" w14:textId="7259392F" w:rsidR="008313C5" w:rsidRPr="00A94F89" w:rsidRDefault="008313C5" w:rsidP="008313C5">
            <w:pPr>
              <w:pStyle w:val="ListParagraph"/>
              <w:numPr>
                <w:ilvl w:val="1"/>
                <w:numId w:val="45"/>
              </w:numPr>
            </w:pPr>
            <w:r w:rsidRPr="00A94F89">
              <w:t>ELAC Report</w:t>
            </w:r>
          </w:p>
        </w:tc>
        <w:tc>
          <w:tcPr>
            <w:tcW w:w="4207" w:type="dxa"/>
          </w:tcPr>
          <w:p w14:paraId="456E4F86" w14:textId="33EDAB09" w:rsidR="008313C5" w:rsidRDefault="008313C5" w:rsidP="008313C5">
            <w:pPr>
              <w:cnfStyle w:val="000000100000" w:firstRow="0" w:lastRow="0" w:firstColumn="0" w:lastColumn="0" w:oddVBand="0" w:evenVBand="0" w:oddHBand="1" w:evenHBand="0" w:firstRowFirstColumn="0" w:firstRowLastColumn="0" w:lastRowFirstColumn="0" w:lastRowLastColumn="0"/>
            </w:pPr>
            <w:r w:rsidRPr="00A94F89">
              <w:t xml:space="preserve">Informational: </w:t>
            </w:r>
            <w:r>
              <w:t>If available,</w:t>
            </w:r>
          </w:p>
          <w:p w14:paraId="17B725E4" w14:textId="4F2DD583" w:rsidR="008313C5" w:rsidRPr="00A94F89" w:rsidRDefault="008313C5" w:rsidP="008313C5">
            <w:pPr>
              <w:cnfStyle w:val="000000100000" w:firstRow="0" w:lastRow="0" w:firstColumn="0" w:lastColumn="0" w:oddVBand="0" w:evenVBand="0" w:oddHBand="1" w:evenHBand="0" w:firstRowFirstColumn="0" w:firstRowLastColumn="0" w:lastRowFirstColumn="0" w:lastRowLastColumn="0"/>
            </w:pPr>
            <w:r>
              <w:t>Precious Hubbard,</w:t>
            </w:r>
            <w:r w:rsidRPr="00A94F89">
              <w:t xml:space="preserve"> Principal</w:t>
            </w:r>
            <w:r>
              <w:t xml:space="preserve"> or DAC Rep will report out</w:t>
            </w:r>
          </w:p>
          <w:p w14:paraId="68356781" w14:textId="77777777" w:rsidR="008313C5" w:rsidRPr="00A94F89" w:rsidRDefault="008313C5" w:rsidP="008313C5">
            <w:pPr>
              <w:cnfStyle w:val="000000100000" w:firstRow="0" w:lastRow="0" w:firstColumn="0" w:lastColumn="0" w:oddVBand="0" w:evenVBand="0" w:oddHBand="1" w:evenHBand="0" w:firstRowFirstColumn="0" w:firstRowLastColumn="0" w:lastRowFirstColumn="0" w:lastRowLastColumn="0"/>
            </w:pPr>
          </w:p>
          <w:p w14:paraId="3A5660E1" w14:textId="1E3AD01D" w:rsidR="008313C5" w:rsidRDefault="008313C5" w:rsidP="008313C5">
            <w:pPr>
              <w:cnfStyle w:val="000000100000" w:firstRow="0" w:lastRow="0" w:firstColumn="0" w:lastColumn="0" w:oddVBand="0" w:evenVBand="0" w:oddHBand="1" w:evenHBand="0" w:firstRowFirstColumn="0" w:firstRowLastColumn="0" w:lastRowFirstColumn="0" w:lastRowLastColumn="0"/>
            </w:pPr>
            <w:r w:rsidRPr="00A94F89">
              <w:t xml:space="preserve">Informational: </w:t>
            </w:r>
            <w:r>
              <w:t>Precious Hubbard,</w:t>
            </w:r>
            <w:r w:rsidRPr="00A94F89">
              <w:t xml:space="preserve"> Principal</w:t>
            </w:r>
            <w:r>
              <w:t xml:space="preserve"> or Rep</w:t>
            </w:r>
          </w:p>
          <w:p w14:paraId="76DBE212" w14:textId="77777777" w:rsidR="008313C5" w:rsidRDefault="008313C5" w:rsidP="008313C5">
            <w:pPr>
              <w:cnfStyle w:val="000000100000" w:firstRow="0" w:lastRow="0" w:firstColumn="0" w:lastColumn="0" w:oddVBand="0" w:evenVBand="0" w:oddHBand="1" w:evenHBand="0" w:firstRowFirstColumn="0" w:firstRowLastColumn="0" w:lastRowFirstColumn="0" w:lastRowLastColumn="0"/>
            </w:pPr>
          </w:p>
          <w:p w14:paraId="3ED82BCD" w14:textId="597A2F3D" w:rsidR="008313C5" w:rsidRPr="00A94F89" w:rsidRDefault="008313C5" w:rsidP="008313C5">
            <w:pPr>
              <w:cnfStyle w:val="000000100000" w:firstRow="0" w:lastRow="0" w:firstColumn="0" w:lastColumn="0" w:oddVBand="0" w:evenVBand="0" w:oddHBand="1" w:evenHBand="0" w:firstRowFirstColumn="0" w:firstRowLastColumn="0" w:lastRowFirstColumn="0" w:lastRowLastColumn="0"/>
            </w:pPr>
          </w:p>
        </w:tc>
        <w:tc>
          <w:tcPr>
            <w:tcW w:w="6199" w:type="dxa"/>
          </w:tcPr>
          <w:p w14:paraId="61EB9F5C" w14:textId="77777777" w:rsidR="008313C5" w:rsidRDefault="004E645C" w:rsidP="008313C5">
            <w:pPr>
              <w:cnfStyle w:val="000000100000" w:firstRow="0" w:lastRow="0" w:firstColumn="0" w:lastColumn="0" w:oddVBand="0" w:evenVBand="0" w:oddHBand="1" w:evenHBand="0" w:firstRowFirstColumn="0" w:firstRowLastColumn="0" w:lastRowFirstColumn="0" w:lastRowLastColumn="0"/>
            </w:pPr>
            <w:r>
              <w:t>None at this time</w:t>
            </w:r>
          </w:p>
          <w:p w14:paraId="5FF702E6" w14:textId="77777777" w:rsidR="004E645C" w:rsidRDefault="004E645C" w:rsidP="008313C5">
            <w:pPr>
              <w:cnfStyle w:val="000000100000" w:firstRow="0" w:lastRow="0" w:firstColumn="0" w:lastColumn="0" w:oddVBand="0" w:evenVBand="0" w:oddHBand="1" w:evenHBand="0" w:firstRowFirstColumn="0" w:firstRowLastColumn="0" w:lastRowFirstColumn="0" w:lastRowLastColumn="0"/>
            </w:pPr>
          </w:p>
          <w:p w14:paraId="3532CE10" w14:textId="77777777" w:rsidR="004E645C" w:rsidRDefault="004E645C" w:rsidP="008313C5">
            <w:pPr>
              <w:cnfStyle w:val="000000100000" w:firstRow="0" w:lastRow="0" w:firstColumn="0" w:lastColumn="0" w:oddVBand="0" w:evenVBand="0" w:oddHBand="1" w:evenHBand="0" w:firstRowFirstColumn="0" w:firstRowLastColumn="0" w:lastRowFirstColumn="0" w:lastRowLastColumn="0"/>
            </w:pPr>
          </w:p>
          <w:p w14:paraId="299F34E3" w14:textId="77777777" w:rsidR="004E645C" w:rsidRDefault="004E645C" w:rsidP="008313C5">
            <w:pPr>
              <w:cnfStyle w:val="000000100000" w:firstRow="0" w:lastRow="0" w:firstColumn="0" w:lastColumn="0" w:oddVBand="0" w:evenVBand="0" w:oddHBand="1" w:evenHBand="0" w:firstRowFirstColumn="0" w:firstRowLastColumn="0" w:lastRowFirstColumn="0" w:lastRowLastColumn="0"/>
            </w:pPr>
          </w:p>
          <w:p w14:paraId="3E991145" w14:textId="7A60AA9D" w:rsidR="004E645C" w:rsidRPr="00A94F89" w:rsidRDefault="004E645C" w:rsidP="008313C5">
            <w:pPr>
              <w:cnfStyle w:val="000000100000" w:firstRow="0" w:lastRow="0" w:firstColumn="0" w:lastColumn="0" w:oddVBand="0" w:evenVBand="0" w:oddHBand="1" w:evenHBand="0" w:firstRowFirstColumn="0" w:firstRowLastColumn="0" w:lastRowFirstColumn="0" w:lastRowLastColumn="0"/>
            </w:pPr>
            <w:r>
              <w:t>Meeting adjourned at 4:32pm.</w:t>
            </w:r>
          </w:p>
        </w:tc>
      </w:tr>
    </w:tbl>
    <w:p w14:paraId="25B976E1" w14:textId="3C9031C0" w:rsidR="00374F8C" w:rsidRDefault="00374F8C" w:rsidP="004E645C">
      <w:pPr>
        <w:tabs>
          <w:tab w:val="right" w:leader="dot" w:pos="6210"/>
        </w:tabs>
        <w:jc w:val="center"/>
      </w:pPr>
    </w:p>
    <w:p w14:paraId="02D172D0" w14:textId="77777777" w:rsidR="004E645C" w:rsidRPr="00093180" w:rsidRDefault="004E645C" w:rsidP="004E645C">
      <w:pPr>
        <w:tabs>
          <w:tab w:val="right" w:leader="dot" w:pos="6210"/>
        </w:tabs>
        <w:jc w:val="center"/>
      </w:pPr>
    </w:p>
    <w:p w14:paraId="10BD2E92" w14:textId="45ECDDA1" w:rsidR="004E645C" w:rsidRDefault="00374F8C" w:rsidP="00B42A65">
      <w:pPr>
        <w:jc w:val="center"/>
        <w:rPr>
          <w:b/>
        </w:rPr>
      </w:pPr>
      <w:r w:rsidRPr="00093180">
        <w:rPr>
          <w:b/>
        </w:rPr>
        <w:t xml:space="preserve">SSC Meeting: </w:t>
      </w:r>
      <w:r w:rsidR="004E645C">
        <w:rPr>
          <w:b/>
        </w:rPr>
        <w:t>Emergency Meeting October 4, 2020</w:t>
      </w:r>
    </w:p>
    <w:p w14:paraId="583FEE95" w14:textId="6A27326C" w:rsidR="004E645C" w:rsidRPr="00093180" w:rsidRDefault="004E645C" w:rsidP="004E645C">
      <w:pPr>
        <w:jc w:val="center"/>
        <w:rPr>
          <w:b/>
        </w:rPr>
      </w:pPr>
      <w:r>
        <w:rPr>
          <w:b/>
        </w:rPr>
        <w:t>SSC Normal Meeting: October</w:t>
      </w:r>
      <w:r w:rsidR="005B743A">
        <w:rPr>
          <w:b/>
        </w:rPr>
        <w:t xml:space="preserve"> </w:t>
      </w:r>
      <w:r>
        <w:rPr>
          <w:b/>
        </w:rPr>
        <w:t>26</w:t>
      </w:r>
      <w:r w:rsidR="005B743A">
        <w:rPr>
          <w:b/>
        </w:rPr>
        <w:t>, 2020</w:t>
      </w:r>
    </w:p>
    <w:p w14:paraId="516B0078" w14:textId="3D7CA374" w:rsidR="00EF106F" w:rsidRPr="00B42A65" w:rsidRDefault="00B42A65" w:rsidP="00B42A65">
      <w:pPr>
        <w:jc w:val="center"/>
        <w:rPr>
          <w:b/>
        </w:rPr>
      </w:pPr>
      <w:r>
        <w:rPr>
          <w:b/>
        </w:rPr>
        <w:t xml:space="preserve">Virtual via </w:t>
      </w:r>
      <w:r w:rsidR="00EF106F">
        <w:rPr>
          <w:b/>
        </w:rPr>
        <w:t>Zoom Call</w:t>
      </w:r>
      <w:r w:rsidR="004E645C">
        <w:rPr>
          <w:b/>
        </w:rPr>
        <w:t xml:space="preserve"> </w:t>
      </w:r>
    </w:p>
    <w:p w14:paraId="36D9CDE3" w14:textId="77777777" w:rsidR="00256623" w:rsidRDefault="00BA7E92" w:rsidP="00256623">
      <w:pPr>
        <w:rPr>
          <w:rFonts w:ascii="Calibri" w:eastAsia="Calibri" w:hAnsi="Calibri" w:cs="Calibri"/>
          <w:b/>
        </w:rPr>
      </w:pPr>
      <w:r>
        <w:tab/>
      </w:r>
      <w:r w:rsidR="00256623">
        <w:rPr>
          <w:rFonts w:ascii="Calibri" w:eastAsia="Calibri" w:hAnsi="Calibri" w:cs="Calibri"/>
          <w:b/>
        </w:rPr>
        <w:t>MEMBERS PRESENT</w:t>
      </w:r>
    </w:p>
    <w:tbl>
      <w:tblPr>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
        <w:gridCol w:w="5070"/>
        <w:gridCol w:w="795"/>
        <w:gridCol w:w="1090"/>
        <w:gridCol w:w="4970"/>
      </w:tblGrid>
      <w:tr w:rsidR="00256623" w14:paraId="5D9B7E9E" w14:textId="77777777" w:rsidTr="00D876E5">
        <w:tc>
          <w:tcPr>
            <w:tcW w:w="1035" w:type="dxa"/>
            <w:shd w:val="clear" w:color="auto" w:fill="auto"/>
            <w:tcMar>
              <w:top w:w="100" w:type="dxa"/>
              <w:left w:w="100" w:type="dxa"/>
              <w:bottom w:w="100" w:type="dxa"/>
              <w:right w:w="100" w:type="dxa"/>
            </w:tcMar>
          </w:tcPr>
          <w:p w14:paraId="5CBC5D72" w14:textId="509E1390" w:rsidR="00256623" w:rsidRDefault="00970472" w:rsidP="00D876E5">
            <w:pPr>
              <w:widowControl w:val="0"/>
              <w:rPr>
                <w:rFonts w:ascii="Calibri" w:eastAsia="Calibri" w:hAnsi="Calibri" w:cs="Calibri"/>
              </w:rPr>
            </w:pPr>
            <w:r>
              <w:rPr>
                <w:rFonts w:ascii="Calibri" w:eastAsia="Calibri" w:hAnsi="Calibri" w:cs="Calibri"/>
              </w:rPr>
              <w:t>X</w:t>
            </w:r>
          </w:p>
        </w:tc>
        <w:tc>
          <w:tcPr>
            <w:tcW w:w="5070" w:type="dxa"/>
            <w:shd w:val="clear" w:color="auto" w:fill="auto"/>
            <w:tcMar>
              <w:top w:w="100" w:type="dxa"/>
              <w:left w:w="100" w:type="dxa"/>
              <w:bottom w:w="100" w:type="dxa"/>
              <w:right w:w="100" w:type="dxa"/>
            </w:tcMar>
          </w:tcPr>
          <w:p w14:paraId="4159D267" w14:textId="77777777" w:rsidR="00256623" w:rsidRPr="00256623" w:rsidRDefault="00256623" w:rsidP="00D876E5">
            <w:pPr>
              <w:rPr>
                <w:rFonts w:asciiTheme="minorHAnsi" w:eastAsia="Calibri" w:hAnsiTheme="minorHAnsi" w:cstheme="minorHAnsi"/>
              </w:rPr>
            </w:pPr>
            <w:r w:rsidRPr="00256623">
              <w:rPr>
                <w:rFonts w:asciiTheme="minorHAnsi" w:eastAsia="Calibri" w:hAnsiTheme="minorHAnsi" w:cstheme="minorHAnsi"/>
              </w:rPr>
              <w:t>Precious Jackson-Hubbard, Principal</w:t>
            </w:r>
          </w:p>
        </w:tc>
        <w:tc>
          <w:tcPr>
            <w:tcW w:w="795" w:type="dxa"/>
            <w:tcBorders>
              <w:top w:val="nil"/>
              <w:bottom w:val="nil"/>
            </w:tcBorders>
            <w:shd w:val="clear" w:color="auto" w:fill="auto"/>
            <w:tcMar>
              <w:top w:w="100" w:type="dxa"/>
              <w:left w:w="100" w:type="dxa"/>
              <w:bottom w:w="100" w:type="dxa"/>
              <w:right w:w="100" w:type="dxa"/>
            </w:tcMar>
          </w:tcPr>
          <w:p w14:paraId="2DE99A27" w14:textId="77777777" w:rsidR="00256623" w:rsidRPr="00256623" w:rsidRDefault="00256623" w:rsidP="00D876E5">
            <w:pPr>
              <w:widowControl w:val="0"/>
              <w:rPr>
                <w:rFonts w:asciiTheme="minorHAnsi" w:eastAsia="Calibri" w:hAnsiTheme="minorHAnsi" w:cstheme="minorHAnsi"/>
              </w:rPr>
            </w:pPr>
          </w:p>
        </w:tc>
        <w:tc>
          <w:tcPr>
            <w:tcW w:w="1090" w:type="dxa"/>
            <w:shd w:val="clear" w:color="auto" w:fill="D9D9D9"/>
            <w:tcMar>
              <w:top w:w="100" w:type="dxa"/>
              <w:left w:w="100" w:type="dxa"/>
              <w:bottom w:w="100" w:type="dxa"/>
              <w:right w:w="100" w:type="dxa"/>
            </w:tcMar>
          </w:tcPr>
          <w:p w14:paraId="75CB90BF" w14:textId="1647D504" w:rsidR="00256623" w:rsidRPr="00256623" w:rsidRDefault="008313C5" w:rsidP="00D876E5">
            <w:pPr>
              <w:widowControl w:val="0"/>
              <w:rPr>
                <w:rFonts w:asciiTheme="minorHAnsi" w:eastAsia="Calibri" w:hAnsiTheme="minorHAnsi" w:cstheme="minorHAnsi"/>
              </w:rPr>
            </w:pPr>
            <w:r>
              <w:rPr>
                <w:rFonts w:asciiTheme="minorHAnsi" w:eastAsia="Calibri" w:hAnsiTheme="minorHAnsi" w:cstheme="minorHAnsi"/>
              </w:rPr>
              <w:t>X</w:t>
            </w:r>
          </w:p>
        </w:tc>
        <w:tc>
          <w:tcPr>
            <w:tcW w:w="4970" w:type="dxa"/>
            <w:shd w:val="clear" w:color="auto" w:fill="D9D9D9"/>
            <w:tcMar>
              <w:top w:w="100" w:type="dxa"/>
              <w:left w:w="100" w:type="dxa"/>
              <w:bottom w:w="100" w:type="dxa"/>
              <w:right w:w="100" w:type="dxa"/>
            </w:tcMar>
          </w:tcPr>
          <w:p w14:paraId="1D7CF3A3" w14:textId="77777777" w:rsidR="00256623" w:rsidRPr="00256623" w:rsidRDefault="00256623" w:rsidP="00D876E5">
            <w:pPr>
              <w:widowControl w:val="0"/>
              <w:rPr>
                <w:rFonts w:asciiTheme="minorHAnsi" w:eastAsia="Calibri" w:hAnsiTheme="minorHAnsi" w:cstheme="minorHAnsi"/>
                <w:b/>
              </w:rPr>
            </w:pPr>
            <w:r w:rsidRPr="00256623">
              <w:rPr>
                <w:rFonts w:asciiTheme="minorHAnsi" w:eastAsia="Calibri" w:hAnsiTheme="minorHAnsi" w:cstheme="minorHAnsi"/>
                <w:b/>
              </w:rPr>
              <w:t xml:space="preserve">QUORUM WAS MET  </w:t>
            </w:r>
          </w:p>
        </w:tc>
      </w:tr>
      <w:tr w:rsidR="00256623" w14:paraId="1E02A7CC" w14:textId="77777777" w:rsidTr="00410988">
        <w:trPr>
          <w:trHeight w:val="343"/>
        </w:trPr>
        <w:tc>
          <w:tcPr>
            <w:tcW w:w="1035" w:type="dxa"/>
            <w:shd w:val="clear" w:color="auto" w:fill="auto"/>
            <w:tcMar>
              <w:top w:w="100" w:type="dxa"/>
              <w:left w:w="100" w:type="dxa"/>
              <w:bottom w:w="100" w:type="dxa"/>
              <w:right w:w="100" w:type="dxa"/>
            </w:tcMar>
          </w:tcPr>
          <w:p w14:paraId="31555B66" w14:textId="5B21E8F1" w:rsidR="00256623" w:rsidRDefault="00970472" w:rsidP="00D876E5">
            <w:pPr>
              <w:widowControl w:val="0"/>
              <w:rPr>
                <w:rFonts w:ascii="Calibri" w:eastAsia="Calibri" w:hAnsi="Calibri" w:cs="Calibri"/>
              </w:rPr>
            </w:pPr>
            <w:r>
              <w:rPr>
                <w:rFonts w:ascii="Calibri" w:eastAsia="Calibri" w:hAnsi="Calibri" w:cs="Calibri"/>
              </w:rPr>
              <w:t>X</w:t>
            </w:r>
          </w:p>
        </w:tc>
        <w:tc>
          <w:tcPr>
            <w:tcW w:w="5070" w:type="dxa"/>
            <w:shd w:val="clear" w:color="auto" w:fill="auto"/>
            <w:tcMar>
              <w:top w:w="100" w:type="dxa"/>
              <w:left w:w="100" w:type="dxa"/>
              <w:bottom w:w="100" w:type="dxa"/>
              <w:right w:w="100" w:type="dxa"/>
            </w:tcMar>
          </w:tcPr>
          <w:p w14:paraId="32A03664" w14:textId="1610B61E" w:rsidR="00256623" w:rsidRPr="00256623" w:rsidRDefault="007D7556" w:rsidP="00C5577B">
            <w:pPr>
              <w:rPr>
                <w:rFonts w:asciiTheme="minorHAnsi" w:eastAsia="Calibri" w:hAnsiTheme="minorHAnsi" w:cstheme="minorHAnsi"/>
              </w:rPr>
            </w:pPr>
            <w:r>
              <w:rPr>
                <w:rFonts w:asciiTheme="minorHAnsi" w:eastAsia="Calibri" w:hAnsiTheme="minorHAnsi" w:cstheme="minorHAnsi"/>
              </w:rPr>
              <w:t xml:space="preserve">Manuel Medina, </w:t>
            </w:r>
            <w:r w:rsidR="00256623" w:rsidRPr="00256623">
              <w:rPr>
                <w:rFonts w:asciiTheme="minorHAnsi" w:eastAsia="Calibri" w:hAnsiTheme="minorHAnsi" w:cstheme="minorHAnsi"/>
              </w:rPr>
              <w:t xml:space="preserve">SDEA Certificated </w:t>
            </w:r>
          </w:p>
        </w:tc>
        <w:tc>
          <w:tcPr>
            <w:tcW w:w="795" w:type="dxa"/>
            <w:tcBorders>
              <w:top w:val="nil"/>
              <w:bottom w:val="nil"/>
            </w:tcBorders>
            <w:shd w:val="clear" w:color="auto" w:fill="auto"/>
            <w:tcMar>
              <w:top w:w="100" w:type="dxa"/>
              <w:left w:w="100" w:type="dxa"/>
              <w:bottom w:w="100" w:type="dxa"/>
              <w:right w:w="100" w:type="dxa"/>
            </w:tcMar>
          </w:tcPr>
          <w:p w14:paraId="4753681B" w14:textId="77777777" w:rsidR="00256623" w:rsidRPr="00256623" w:rsidRDefault="00256623" w:rsidP="00D876E5">
            <w:pPr>
              <w:widowControl w:val="0"/>
              <w:rPr>
                <w:rFonts w:asciiTheme="minorHAnsi" w:eastAsia="Calibri" w:hAnsiTheme="minorHAnsi" w:cstheme="minorHAnsi"/>
              </w:rPr>
            </w:pPr>
          </w:p>
        </w:tc>
        <w:tc>
          <w:tcPr>
            <w:tcW w:w="1090" w:type="dxa"/>
            <w:shd w:val="clear" w:color="auto" w:fill="auto"/>
            <w:tcMar>
              <w:top w:w="100" w:type="dxa"/>
              <w:left w:w="100" w:type="dxa"/>
              <w:bottom w:w="100" w:type="dxa"/>
              <w:right w:w="100" w:type="dxa"/>
            </w:tcMar>
          </w:tcPr>
          <w:p w14:paraId="65CD9C1D" w14:textId="7954ED7C" w:rsidR="00256623" w:rsidRPr="00256623" w:rsidRDefault="00970472" w:rsidP="00D876E5">
            <w:pPr>
              <w:widowControl w:val="0"/>
              <w:rPr>
                <w:rFonts w:asciiTheme="minorHAnsi" w:eastAsia="Calibri" w:hAnsiTheme="minorHAnsi" w:cstheme="minorHAnsi"/>
              </w:rPr>
            </w:pPr>
            <w:r>
              <w:rPr>
                <w:rFonts w:asciiTheme="minorHAnsi" w:eastAsia="Calibri" w:hAnsiTheme="minorHAnsi" w:cstheme="minorHAnsi"/>
              </w:rPr>
              <w:t>X</w:t>
            </w:r>
          </w:p>
        </w:tc>
        <w:tc>
          <w:tcPr>
            <w:tcW w:w="4970" w:type="dxa"/>
            <w:shd w:val="clear" w:color="auto" w:fill="auto"/>
            <w:tcMar>
              <w:top w:w="100" w:type="dxa"/>
              <w:left w:w="100" w:type="dxa"/>
              <w:bottom w:w="100" w:type="dxa"/>
              <w:right w:w="100" w:type="dxa"/>
            </w:tcMar>
          </w:tcPr>
          <w:p w14:paraId="1BEAE93E" w14:textId="677E74D5" w:rsidR="00256623" w:rsidRPr="00256623" w:rsidRDefault="00970472" w:rsidP="00D876E5">
            <w:pPr>
              <w:rPr>
                <w:rFonts w:asciiTheme="minorHAnsi" w:eastAsia="Calibri" w:hAnsiTheme="minorHAnsi" w:cstheme="minorHAnsi"/>
              </w:rPr>
            </w:pPr>
            <w:r>
              <w:rPr>
                <w:rFonts w:asciiTheme="minorHAnsi" w:eastAsia="Calibri" w:hAnsiTheme="minorHAnsi" w:cstheme="minorHAnsi"/>
              </w:rPr>
              <w:t>Jarell Seymore, Student Representative</w:t>
            </w:r>
          </w:p>
        </w:tc>
      </w:tr>
      <w:tr w:rsidR="00256623" w14:paraId="32B4FD22" w14:textId="77777777" w:rsidTr="00D876E5">
        <w:trPr>
          <w:trHeight w:val="366"/>
        </w:trPr>
        <w:tc>
          <w:tcPr>
            <w:tcW w:w="1035" w:type="dxa"/>
            <w:shd w:val="clear" w:color="auto" w:fill="auto"/>
            <w:tcMar>
              <w:top w:w="100" w:type="dxa"/>
              <w:left w:w="100" w:type="dxa"/>
              <w:bottom w:w="100" w:type="dxa"/>
              <w:right w:w="100" w:type="dxa"/>
            </w:tcMar>
          </w:tcPr>
          <w:p w14:paraId="66EC0065" w14:textId="3EF25D70" w:rsidR="00256623" w:rsidRDefault="00970472" w:rsidP="00D876E5">
            <w:pPr>
              <w:widowControl w:val="0"/>
              <w:rPr>
                <w:rFonts w:ascii="Calibri" w:eastAsia="Calibri" w:hAnsi="Calibri" w:cs="Calibri"/>
              </w:rPr>
            </w:pPr>
            <w:r>
              <w:rPr>
                <w:rFonts w:ascii="Calibri" w:eastAsia="Calibri" w:hAnsi="Calibri" w:cs="Calibri"/>
              </w:rPr>
              <w:t>X</w:t>
            </w:r>
          </w:p>
        </w:tc>
        <w:tc>
          <w:tcPr>
            <w:tcW w:w="5070" w:type="dxa"/>
            <w:shd w:val="clear" w:color="auto" w:fill="auto"/>
            <w:tcMar>
              <w:top w:w="100" w:type="dxa"/>
              <w:left w:w="100" w:type="dxa"/>
              <w:bottom w:w="100" w:type="dxa"/>
              <w:right w:w="100" w:type="dxa"/>
            </w:tcMar>
          </w:tcPr>
          <w:p w14:paraId="06D800E1" w14:textId="7AC0F0F7" w:rsidR="00256623" w:rsidRPr="00256623" w:rsidRDefault="00C5577B" w:rsidP="00D876E5">
            <w:pPr>
              <w:rPr>
                <w:rFonts w:asciiTheme="minorHAnsi" w:eastAsia="Calibri" w:hAnsiTheme="minorHAnsi" w:cstheme="minorHAnsi"/>
              </w:rPr>
            </w:pPr>
            <w:r>
              <w:rPr>
                <w:rFonts w:asciiTheme="minorHAnsi" w:eastAsia="Calibri" w:hAnsiTheme="minorHAnsi" w:cstheme="minorHAnsi"/>
              </w:rPr>
              <w:t>Kelly Baker</w:t>
            </w:r>
            <w:r w:rsidR="00256623" w:rsidRPr="00256623">
              <w:rPr>
                <w:rFonts w:asciiTheme="minorHAnsi" w:eastAsia="Calibri" w:hAnsiTheme="minorHAnsi" w:cstheme="minorHAnsi"/>
              </w:rPr>
              <w:t>, SDEA Certificated</w:t>
            </w:r>
          </w:p>
        </w:tc>
        <w:tc>
          <w:tcPr>
            <w:tcW w:w="795" w:type="dxa"/>
            <w:tcBorders>
              <w:top w:val="nil"/>
              <w:bottom w:val="nil"/>
            </w:tcBorders>
            <w:shd w:val="clear" w:color="auto" w:fill="auto"/>
            <w:tcMar>
              <w:top w:w="100" w:type="dxa"/>
              <w:left w:w="100" w:type="dxa"/>
              <w:bottom w:w="100" w:type="dxa"/>
              <w:right w:w="100" w:type="dxa"/>
            </w:tcMar>
          </w:tcPr>
          <w:p w14:paraId="27A67794" w14:textId="77777777" w:rsidR="00256623" w:rsidRPr="00256623" w:rsidRDefault="00256623" w:rsidP="00D876E5">
            <w:pPr>
              <w:widowControl w:val="0"/>
              <w:rPr>
                <w:rFonts w:asciiTheme="minorHAnsi" w:eastAsia="Calibri" w:hAnsiTheme="minorHAnsi" w:cstheme="minorHAnsi"/>
              </w:rPr>
            </w:pPr>
          </w:p>
        </w:tc>
        <w:tc>
          <w:tcPr>
            <w:tcW w:w="1090" w:type="dxa"/>
            <w:shd w:val="clear" w:color="auto" w:fill="auto"/>
            <w:tcMar>
              <w:top w:w="100" w:type="dxa"/>
              <w:left w:w="100" w:type="dxa"/>
              <w:bottom w:w="100" w:type="dxa"/>
              <w:right w:w="100" w:type="dxa"/>
            </w:tcMar>
          </w:tcPr>
          <w:p w14:paraId="38463950" w14:textId="17A06BDC" w:rsidR="00256623" w:rsidRPr="00256623" w:rsidRDefault="00256623" w:rsidP="00D876E5">
            <w:pPr>
              <w:widowControl w:val="0"/>
              <w:rPr>
                <w:rFonts w:asciiTheme="minorHAnsi" w:eastAsia="Calibri" w:hAnsiTheme="minorHAnsi" w:cstheme="minorHAnsi"/>
              </w:rPr>
            </w:pPr>
          </w:p>
        </w:tc>
        <w:tc>
          <w:tcPr>
            <w:tcW w:w="4970" w:type="dxa"/>
            <w:shd w:val="clear" w:color="auto" w:fill="auto"/>
            <w:tcMar>
              <w:top w:w="100" w:type="dxa"/>
              <w:left w:w="100" w:type="dxa"/>
              <w:bottom w:w="100" w:type="dxa"/>
              <w:right w:w="100" w:type="dxa"/>
            </w:tcMar>
          </w:tcPr>
          <w:p w14:paraId="79119604" w14:textId="401D1F79" w:rsidR="00256623" w:rsidRPr="00256623" w:rsidRDefault="008313C5" w:rsidP="00D876E5">
            <w:pPr>
              <w:rPr>
                <w:rFonts w:asciiTheme="minorHAnsi" w:eastAsia="Calibri" w:hAnsiTheme="minorHAnsi" w:cstheme="minorHAnsi"/>
              </w:rPr>
            </w:pPr>
            <w:proofErr w:type="spellStart"/>
            <w:r>
              <w:rPr>
                <w:rFonts w:asciiTheme="minorHAnsi" w:eastAsia="Calibri" w:hAnsiTheme="minorHAnsi" w:cstheme="minorHAnsi"/>
              </w:rPr>
              <w:t>Alahna</w:t>
            </w:r>
            <w:proofErr w:type="spellEnd"/>
            <w:r>
              <w:rPr>
                <w:rFonts w:asciiTheme="minorHAnsi" w:eastAsia="Calibri" w:hAnsiTheme="minorHAnsi" w:cstheme="minorHAnsi"/>
              </w:rPr>
              <w:t xml:space="preserve"> Allen, Student Representative</w:t>
            </w:r>
          </w:p>
        </w:tc>
      </w:tr>
      <w:tr w:rsidR="00C5577B" w14:paraId="3558F020" w14:textId="77777777" w:rsidTr="00D876E5">
        <w:tc>
          <w:tcPr>
            <w:tcW w:w="1035" w:type="dxa"/>
            <w:shd w:val="clear" w:color="auto" w:fill="auto"/>
            <w:tcMar>
              <w:top w:w="100" w:type="dxa"/>
              <w:left w:w="100" w:type="dxa"/>
              <w:bottom w:w="100" w:type="dxa"/>
              <w:right w:w="100" w:type="dxa"/>
            </w:tcMar>
          </w:tcPr>
          <w:p w14:paraId="0046B079" w14:textId="69FC2522" w:rsidR="00C5577B" w:rsidRDefault="00970472" w:rsidP="00D876E5">
            <w:pPr>
              <w:widowControl w:val="0"/>
              <w:rPr>
                <w:rFonts w:ascii="Calibri" w:eastAsia="Calibri" w:hAnsi="Calibri" w:cs="Calibri"/>
              </w:rPr>
            </w:pPr>
            <w:r>
              <w:rPr>
                <w:rFonts w:ascii="Calibri" w:eastAsia="Calibri" w:hAnsi="Calibri" w:cs="Calibri"/>
              </w:rPr>
              <w:t>X</w:t>
            </w:r>
          </w:p>
        </w:tc>
        <w:tc>
          <w:tcPr>
            <w:tcW w:w="5070" w:type="dxa"/>
            <w:shd w:val="clear" w:color="auto" w:fill="auto"/>
            <w:tcMar>
              <w:top w:w="100" w:type="dxa"/>
              <w:left w:w="100" w:type="dxa"/>
              <w:bottom w:w="100" w:type="dxa"/>
              <w:right w:w="100" w:type="dxa"/>
            </w:tcMar>
          </w:tcPr>
          <w:p w14:paraId="32ECCA74" w14:textId="7821DDED" w:rsidR="00C5577B" w:rsidRPr="00256623" w:rsidRDefault="00C5577B" w:rsidP="00D876E5">
            <w:pPr>
              <w:rPr>
                <w:rFonts w:asciiTheme="minorHAnsi" w:eastAsia="Calibri" w:hAnsiTheme="minorHAnsi" w:cstheme="minorHAnsi"/>
              </w:rPr>
            </w:pPr>
            <w:r>
              <w:rPr>
                <w:rFonts w:asciiTheme="minorHAnsi" w:eastAsia="Calibri" w:hAnsiTheme="minorHAnsi" w:cstheme="minorHAnsi"/>
              </w:rPr>
              <w:t>Audrey Alfaro, SDEA Certificated</w:t>
            </w:r>
          </w:p>
        </w:tc>
        <w:tc>
          <w:tcPr>
            <w:tcW w:w="795" w:type="dxa"/>
            <w:tcBorders>
              <w:top w:val="nil"/>
              <w:bottom w:val="nil"/>
            </w:tcBorders>
            <w:shd w:val="clear" w:color="auto" w:fill="auto"/>
            <w:tcMar>
              <w:top w:w="100" w:type="dxa"/>
              <w:left w:w="100" w:type="dxa"/>
              <w:bottom w:w="100" w:type="dxa"/>
              <w:right w:w="100" w:type="dxa"/>
            </w:tcMar>
          </w:tcPr>
          <w:p w14:paraId="411F9C55" w14:textId="77777777" w:rsidR="00C5577B" w:rsidRPr="00256623" w:rsidRDefault="00C5577B" w:rsidP="00D876E5">
            <w:pPr>
              <w:widowControl w:val="0"/>
              <w:rPr>
                <w:rFonts w:asciiTheme="minorHAnsi" w:eastAsia="Calibri" w:hAnsiTheme="minorHAnsi" w:cstheme="minorHAnsi"/>
              </w:rPr>
            </w:pPr>
          </w:p>
        </w:tc>
        <w:tc>
          <w:tcPr>
            <w:tcW w:w="1090" w:type="dxa"/>
            <w:shd w:val="clear" w:color="auto" w:fill="auto"/>
            <w:tcMar>
              <w:top w:w="100" w:type="dxa"/>
              <w:left w:w="100" w:type="dxa"/>
              <w:bottom w:w="100" w:type="dxa"/>
              <w:right w:w="100" w:type="dxa"/>
            </w:tcMar>
          </w:tcPr>
          <w:p w14:paraId="74BD4915" w14:textId="488FD44F" w:rsidR="00C5577B" w:rsidRPr="00256623" w:rsidRDefault="00970472" w:rsidP="00D876E5">
            <w:pPr>
              <w:widowControl w:val="0"/>
              <w:rPr>
                <w:rFonts w:asciiTheme="minorHAnsi" w:eastAsia="Calibri" w:hAnsiTheme="minorHAnsi" w:cstheme="minorHAnsi"/>
              </w:rPr>
            </w:pPr>
            <w:r>
              <w:rPr>
                <w:rFonts w:asciiTheme="minorHAnsi" w:eastAsia="Calibri" w:hAnsiTheme="minorHAnsi" w:cstheme="minorHAnsi"/>
              </w:rPr>
              <w:t>X</w:t>
            </w:r>
          </w:p>
        </w:tc>
        <w:tc>
          <w:tcPr>
            <w:tcW w:w="4970" w:type="dxa"/>
            <w:shd w:val="clear" w:color="auto" w:fill="auto"/>
            <w:tcMar>
              <w:top w:w="100" w:type="dxa"/>
              <w:left w:w="100" w:type="dxa"/>
              <w:bottom w:w="100" w:type="dxa"/>
              <w:right w:w="100" w:type="dxa"/>
            </w:tcMar>
          </w:tcPr>
          <w:p w14:paraId="1CA9B386" w14:textId="50618749" w:rsidR="00C5577B" w:rsidRPr="00256623" w:rsidRDefault="00970472" w:rsidP="00D876E5">
            <w:pPr>
              <w:rPr>
                <w:rFonts w:asciiTheme="minorHAnsi" w:hAnsiTheme="minorHAnsi" w:cstheme="minorHAnsi"/>
                <w:color w:val="000000"/>
              </w:rPr>
            </w:pPr>
            <w:r>
              <w:rPr>
                <w:rFonts w:asciiTheme="minorHAnsi" w:hAnsiTheme="minorHAnsi" w:cstheme="minorHAnsi"/>
                <w:color w:val="000000"/>
              </w:rPr>
              <w:t>Sacramento Padron, Parent Representative</w:t>
            </w:r>
          </w:p>
        </w:tc>
      </w:tr>
      <w:tr w:rsidR="00C5577B" w14:paraId="221253BB" w14:textId="77777777" w:rsidTr="00D876E5">
        <w:tc>
          <w:tcPr>
            <w:tcW w:w="1035" w:type="dxa"/>
            <w:shd w:val="clear" w:color="auto" w:fill="auto"/>
            <w:tcMar>
              <w:top w:w="100" w:type="dxa"/>
              <w:left w:w="100" w:type="dxa"/>
              <w:bottom w:w="100" w:type="dxa"/>
              <w:right w:w="100" w:type="dxa"/>
            </w:tcMar>
          </w:tcPr>
          <w:p w14:paraId="7E5EC06E" w14:textId="4A27B3A5" w:rsidR="00C5577B" w:rsidRDefault="00970472" w:rsidP="00D876E5">
            <w:pPr>
              <w:widowControl w:val="0"/>
              <w:rPr>
                <w:rFonts w:ascii="Calibri" w:eastAsia="Calibri" w:hAnsi="Calibri" w:cs="Calibri"/>
              </w:rPr>
            </w:pPr>
            <w:r>
              <w:rPr>
                <w:rFonts w:ascii="Calibri" w:eastAsia="Calibri" w:hAnsi="Calibri" w:cs="Calibri"/>
              </w:rPr>
              <w:t>X</w:t>
            </w:r>
          </w:p>
        </w:tc>
        <w:tc>
          <w:tcPr>
            <w:tcW w:w="5070" w:type="dxa"/>
            <w:shd w:val="clear" w:color="auto" w:fill="auto"/>
            <w:tcMar>
              <w:top w:w="100" w:type="dxa"/>
              <w:left w:w="100" w:type="dxa"/>
              <w:bottom w:w="100" w:type="dxa"/>
              <w:right w:w="100" w:type="dxa"/>
            </w:tcMar>
          </w:tcPr>
          <w:p w14:paraId="14094A54" w14:textId="2F484E6F" w:rsidR="00C5577B" w:rsidRPr="00256623" w:rsidRDefault="00C5577B" w:rsidP="00D876E5">
            <w:pPr>
              <w:rPr>
                <w:rFonts w:asciiTheme="minorHAnsi" w:eastAsia="Calibri" w:hAnsiTheme="minorHAnsi" w:cstheme="minorHAnsi"/>
              </w:rPr>
            </w:pPr>
            <w:r>
              <w:rPr>
                <w:rFonts w:asciiTheme="minorHAnsi" w:eastAsia="Calibri" w:hAnsiTheme="minorHAnsi" w:cstheme="minorHAnsi"/>
              </w:rPr>
              <w:t>Diane Bryson, SDEA Certificated</w:t>
            </w:r>
          </w:p>
        </w:tc>
        <w:tc>
          <w:tcPr>
            <w:tcW w:w="795" w:type="dxa"/>
            <w:tcBorders>
              <w:top w:val="nil"/>
              <w:bottom w:val="nil"/>
            </w:tcBorders>
            <w:shd w:val="clear" w:color="auto" w:fill="auto"/>
            <w:tcMar>
              <w:top w:w="100" w:type="dxa"/>
              <w:left w:w="100" w:type="dxa"/>
              <w:bottom w:w="100" w:type="dxa"/>
              <w:right w:w="100" w:type="dxa"/>
            </w:tcMar>
          </w:tcPr>
          <w:p w14:paraId="4375307D" w14:textId="77777777" w:rsidR="00C5577B" w:rsidRPr="00256623" w:rsidRDefault="00C5577B" w:rsidP="00D876E5">
            <w:pPr>
              <w:widowControl w:val="0"/>
              <w:rPr>
                <w:rFonts w:asciiTheme="minorHAnsi" w:eastAsia="Calibri" w:hAnsiTheme="minorHAnsi" w:cstheme="minorHAnsi"/>
              </w:rPr>
            </w:pPr>
          </w:p>
        </w:tc>
        <w:tc>
          <w:tcPr>
            <w:tcW w:w="1090" w:type="dxa"/>
            <w:shd w:val="clear" w:color="auto" w:fill="auto"/>
            <w:tcMar>
              <w:top w:w="100" w:type="dxa"/>
              <w:left w:w="100" w:type="dxa"/>
              <w:bottom w:w="100" w:type="dxa"/>
              <w:right w:w="100" w:type="dxa"/>
            </w:tcMar>
          </w:tcPr>
          <w:p w14:paraId="01D1F931" w14:textId="16BD048C" w:rsidR="00C5577B" w:rsidRPr="00256623" w:rsidRDefault="00970472" w:rsidP="00D876E5">
            <w:pPr>
              <w:widowControl w:val="0"/>
              <w:rPr>
                <w:rFonts w:asciiTheme="minorHAnsi" w:eastAsia="Calibri" w:hAnsiTheme="minorHAnsi" w:cstheme="minorHAnsi"/>
              </w:rPr>
            </w:pPr>
            <w:r>
              <w:rPr>
                <w:rFonts w:asciiTheme="minorHAnsi" w:eastAsia="Calibri" w:hAnsiTheme="minorHAnsi" w:cstheme="minorHAnsi"/>
              </w:rPr>
              <w:t>X</w:t>
            </w:r>
          </w:p>
        </w:tc>
        <w:tc>
          <w:tcPr>
            <w:tcW w:w="4970" w:type="dxa"/>
            <w:shd w:val="clear" w:color="auto" w:fill="auto"/>
            <w:tcMar>
              <w:top w:w="100" w:type="dxa"/>
              <w:left w:w="100" w:type="dxa"/>
              <w:bottom w:w="100" w:type="dxa"/>
              <w:right w:w="100" w:type="dxa"/>
            </w:tcMar>
          </w:tcPr>
          <w:p w14:paraId="6F516EBE" w14:textId="6B96BB6E" w:rsidR="00C5577B" w:rsidRPr="00256623" w:rsidRDefault="00C5577B" w:rsidP="00D876E5">
            <w:pPr>
              <w:rPr>
                <w:rFonts w:asciiTheme="minorHAnsi" w:hAnsiTheme="minorHAnsi" w:cstheme="minorHAnsi"/>
                <w:color w:val="000000"/>
              </w:rPr>
            </w:pPr>
            <w:r w:rsidRPr="00256623">
              <w:rPr>
                <w:rFonts w:asciiTheme="minorHAnsi" w:hAnsiTheme="minorHAnsi" w:cstheme="minorHAnsi"/>
                <w:color w:val="000000"/>
              </w:rPr>
              <w:t xml:space="preserve">Marina </w:t>
            </w:r>
            <w:proofErr w:type="spellStart"/>
            <w:r w:rsidRPr="00256623">
              <w:rPr>
                <w:rFonts w:asciiTheme="minorHAnsi" w:hAnsiTheme="minorHAnsi" w:cstheme="minorHAnsi"/>
                <w:color w:val="000000"/>
              </w:rPr>
              <w:t>Morfin</w:t>
            </w:r>
            <w:proofErr w:type="spellEnd"/>
            <w:r w:rsidRPr="00256623">
              <w:rPr>
                <w:rFonts w:asciiTheme="minorHAnsi" w:hAnsiTheme="minorHAnsi" w:cstheme="minorHAnsi"/>
              </w:rPr>
              <w:t>, Parent Representative</w:t>
            </w:r>
          </w:p>
        </w:tc>
      </w:tr>
      <w:tr w:rsidR="00256623" w14:paraId="02B763E2" w14:textId="77777777" w:rsidTr="00D876E5">
        <w:tc>
          <w:tcPr>
            <w:tcW w:w="1035" w:type="dxa"/>
            <w:shd w:val="clear" w:color="auto" w:fill="auto"/>
            <w:tcMar>
              <w:top w:w="100" w:type="dxa"/>
              <w:left w:w="100" w:type="dxa"/>
              <w:bottom w:w="100" w:type="dxa"/>
              <w:right w:w="100" w:type="dxa"/>
            </w:tcMar>
          </w:tcPr>
          <w:p w14:paraId="645FC78F" w14:textId="72F75D23" w:rsidR="00256623" w:rsidRDefault="00970472" w:rsidP="00D876E5">
            <w:pPr>
              <w:widowControl w:val="0"/>
              <w:rPr>
                <w:rFonts w:ascii="Calibri" w:eastAsia="Calibri" w:hAnsi="Calibri" w:cs="Calibri"/>
              </w:rPr>
            </w:pPr>
            <w:r>
              <w:rPr>
                <w:rFonts w:ascii="Calibri" w:eastAsia="Calibri" w:hAnsi="Calibri" w:cs="Calibri"/>
              </w:rPr>
              <w:t>X</w:t>
            </w:r>
          </w:p>
        </w:tc>
        <w:tc>
          <w:tcPr>
            <w:tcW w:w="5070" w:type="dxa"/>
            <w:shd w:val="clear" w:color="auto" w:fill="auto"/>
            <w:tcMar>
              <w:top w:w="100" w:type="dxa"/>
              <w:left w:w="100" w:type="dxa"/>
              <w:bottom w:w="100" w:type="dxa"/>
              <w:right w:w="100" w:type="dxa"/>
            </w:tcMar>
          </w:tcPr>
          <w:p w14:paraId="49779A5B" w14:textId="03A81AF8" w:rsidR="00256623" w:rsidRPr="00256623" w:rsidRDefault="00256623" w:rsidP="00D876E5">
            <w:pPr>
              <w:rPr>
                <w:rFonts w:asciiTheme="minorHAnsi" w:eastAsia="Calibri" w:hAnsiTheme="minorHAnsi" w:cstheme="minorHAnsi"/>
              </w:rPr>
            </w:pPr>
            <w:r w:rsidRPr="00256623">
              <w:rPr>
                <w:rFonts w:asciiTheme="minorHAnsi" w:eastAsia="Calibri" w:hAnsiTheme="minorHAnsi" w:cstheme="minorHAnsi"/>
              </w:rPr>
              <w:t>Karen Lacey-Jackson, Classified Representative</w:t>
            </w:r>
          </w:p>
        </w:tc>
        <w:tc>
          <w:tcPr>
            <w:tcW w:w="795" w:type="dxa"/>
            <w:tcBorders>
              <w:top w:val="nil"/>
              <w:bottom w:val="nil"/>
            </w:tcBorders>
            <w:shd w:val="clear" w:color="auto" w:fill="auto"/>
            <w:tcMar>
              <w:top w:w="100" w:type="dxa"/>
              <w:left w:w="100" w:type="dxa"/>
              <w:bottom w:w="100" w:type="dxa"/>
              <w:right w:w="100" w:type="dxa"/>
            </w:tcMar>
          </w:tcPr>
          <w:p w14:paraId="0C6973FF" w14:textId="77777777" w:rsidR="00256623" w:rsidRPr="00256623" w:rsidRDefault="00256623" w:rsidP="00D876E5">
            <w:pPr>
              <w:widowControl w:val="0"/>
              <w:rPr>
                <w:rFonts w:asciiTheme="minorHAnsi" w:eastAsia="Calibri" w:hAnsiTheme="minorHAnsi" w:cstheme="minorHAnsi"/>
              </w:rPr>
            </w:pPr>
          </w:p>
        </w:tc>
        <w:tc>
          <w:tcPr>
            <w:tcW w:w="1090" w:type="dxa"/>
            <w:shd w:val="clear" w:color="auto" w:fill="auto"/>
            <w:tcMar>
              <w:top w:w="100" w:type="dxa"/>
              <w:left w:w="100" w:type="dxa"/>
              <w:bottom w:w="100" w:type="dxa"/>
              <w:right w:w="100" w:type="dxa"/>
            </w:tcMar>
          </w:tcPr>
          <w:p w14:paraId="4493B66F" w14:textId="0F64FF65" w:rsidR="00256623" w:rsidRPr="00256623" w:rsidRDefault="00256623" w:rsidP="00D876E5">
            <w:pPr>
              <w:widowControl w:val="0"/>
              <w:rPr>
                <w:rFonts w:asciiTheme="minorHAnsi" w:eastAsia="Calibri" w:hAnsiTheme="minorHAnsi" w:cstheme="minorHAnsi"/>
              </w:rPr>
            </w:pPr>
          </w:p>
        </w:tc>
        <w:tc>
          <w:tcPr>
            <w:tcW w:w="4970" w:type="dxa"/>
            <w:shd w:val="clear" w:color="auto" w:fill="auto"/>
            <w:tcMar>
              <w:top w:w="100" w:type="dxa"/>
              <w:left w:w="100" w:type="dxa"/>
              <w:bottom w:w="100" w:type="dxa"/>
              <w:right w:w="100" w:type="dxa"/>
            </w:tcMar>
          </w:tcPr>
          <w:p w14:paraId="71CA8E06" w14:textId="17E0BDF0" w:rsidR="00256623" w:rsidRPr="00256623" w:rsidRDefault="008313C5" w:rsidP="00D876E5">
            <w:pPr>
              <w:rPr>
                <w:rFonts w:asciiTheme="minorHAnsi" w:eastAsia="Calibri" w:hAnsiTheme="minorHAnsi" w:cstheme="minorHAnsi"/>
              </w:rPr>
            </w:pPr>
            <w:r>
              <w:rPr>
                <w:rFonts w:asciiTheme="minorHAnsi" w:eastAsia="Calibri" w:hAnsiTheme="minorHAnsi" w:cstheme="minorHAnsi"/>
              </w:rPr>
              <w:t>Heather B</w:t>
            </w:r>
            <w:r w:rsidR="005E6F42">
              <w:rPr>
                <w:rFonts w:asciiTheme="minorHAnsi" w:eastAsia="Calibri" w:hAnsiTheme="minorHAnsi" w:cstheme="minorHAnsi"/>
              </w:rPr>
              <w:t>radley</w:t>
            </w:r>
            <w:r w:rsidR="00256623" w:rsidRPr="00256623">
              <w:rPr>
                <w:rFonts w:asciiTheme="minorHAnsi" w:eastAsia="Calibri" w:hAnsiTheme="minorHAnsi" w:cstheme="minorHAnsi"/>
              </w:rPr>
              <w:t>, Parent Representative</w:t>
            </w:r>
          </w:p>
        </w:tc>
      </w:tr>
      <w:tr w:rsidR="00256623" w14:paraId="1D1B0A26" w14:textId="77777777" w:rsidTr="00D876E5">
        <w:tc>
          <w:tcPr>
            <w:tcW w:w="1035" w:type="dxa"/>
            <w:shd w:val="clear" w:color="auto" w:fill="auto"/>
            <w:tcMar>
              <w:top w:w="100" w:type="dxa"/>
              <w:left w:w="100" w:type="dxa"/>
              <w:bottom w:w="100" w:type="dxa"/>
              <w:right w:w="100" w:type="dxa"/>
            </w:tcMar>
          </w:tcPr>
          <w:p w14:paraId="273C03E0" w14:textId="02FB5023" w:rsidR="00256623" w:rsidRDefault="00256623" w:rsidP="00D876E5">
            <w:pPr>
              <w:widowControl w:val="0"/>
              <w:rPr>
                <w:rFonts w:ascii="Calibri" w:eastAsia="Calibri" w:hAnsi="Calibri" w:cs="Calibri"/>
              </w:rPr>
            </w:pPr>
          </w:p>
        </w:tc>
        <w:tc>
          <w:tcPr>
            <w:tcW w:w="5070" w:type="dxa"/>
            <w:shd w:val="clear" w:color="auto" w:fill="auto"/>
            <w:tcMar>
              <w:top w:w="100" w:type="dxa"/>
              <w:left w:w="100" w:type="dxa"/>
              <w:bottom w:w="100" w:type="dxa"/>
              <w:right w:w="100" w:type="dxa"/>
            </w:tcMar>
          </w:tcPr>
          <w:p w14:paraId="28FE7BF8" w14:textId="2F89A2A0" w:rsidR="00CF7D1B" w:rsidRDefault="00C5577B" w:rsidP="00D876E5">
            <w:pPr>
              <w:rPr>
                <w:rFonts w:asciiTheme="minorHAnsi" w:eastAsia="Calibri" w:hAnsiTheme="minorHAnsi" w:cstheme="minorHAnsi"/>
              </w:rPr>
            </w:pPr>
            <w:r w:rsidRPr="00256623">
              <w:rPr>
                <w:rFonts w:asciiTheme="minorHAnsi" w:eastAsia="Calibri" w:hAnsiTheme="minorHAnsi" w:cstheme="minorHAnsi"/>
              </w:rPr>
              <w:t>GUEST</w:t>
            </w:r>
            <w:r>
              <w:rPr>
                <w:rFonts w:asciiTheme="minorHAnsi" w:eastAsia="Calibri" w:hAnsiTheme="minorHAnsi" w:cstheme="minorHAnsi"/>
              </w:rPr>
              <w:t>(s)</w:t>
            </w:r>
            <w:r w:rsidR="00CF7D1B">
              <w:rPr>
                <w:rFonts w:asciiTheme="minorHAnsi" w:eastAsia="Calibri" w:hAnsiTheme="minorHAnsi" w:cstheme="minorHAnsi"/>
              </w:rPr>
              <w:t xml:space="preserve"> </w:t>
            </w:r>
          </w:p>
          <w:p w14:paraId="4E308F9E" w14:textId="39B5D3F2" w:rsidR="00970472" w:rsidRDefault="00970472" w:rsidP="00D876E5">
            <w:pPr>
              <w:rPr>
                <w:rFonts w:asciiTheme="minorHAnsi" w:eastAsia="Calibri" w:hAnsiTheme="minorHAnsi" w:cstheme="minorHAnsi"/>
              </w:rPr>
            </w:pPr>
            <w:r>
              <w:rPr>
                <w:rFonts w:asciiTheme="minorHAnsi" w:eastAsia="Calibri" w:hAnsiTheme="minorHAnsi" w:cstheme="minorHAnsi"/>
              </w:rPr>
              <w:t xml:space="preserve">Evelyn </w:t>
            </w:r>
            <w:proofErr w:type="spellStart"/>
            <w:r>
              <w:rPr>
                <w:rFonts w:asciiTheme="minorHAnsi" w:eastAsia="Calibri" w:hAnsiTheme="minorHAnsi" w:cstheme="minorHAnsi"/>
              </w:rPr>
              <w:t>Zarbock</w:t>
            </w:r>
            <w:proofErr w:type="spellEnd"/>
            <w:r>
              <w:rPr>
                <w:rFonts w:asciiTheme="minorHAnsi" w:eastAsia="Calibri" w:hAnsiTheme="minorHAnsi" w:cstheme="minorHAnsi"/>
              </w:rPr>
              <w:t xml:space="preserve"> (Teacher)</w:t>
            </w:r>
          </w:p>
          <w:p w14:paraId="0F90C5CE" w14:textId="50D0BDE7" w:rsidR="00970472" w:rsidRDefault="00970472" w:rsidP="00D876E5">
            <w:pPr>
              <w:rPr>
                <w:rFonts w:asciiTheme="minorHAnsi" w:eastAsia="Calibri" w:hAnsiTheme="minorHAnsi" w:cstheme="minorHAnsi"/>
              </w:rPr>
            </w:pPr>
            <w:r>
              <w:rPr>
                <w:rFonts w:asciiTheme="minorHAnsi" w:eastAsia="Calibri" w:hAnsiTheme="minorHAnsi" w:cstheme="minorHAnsi"/>
              </w:rPr>
              <w:t xml:space="preserve">Michael </w:t>
            </w:r>
            <w:proofErr w:type="spellStart"/>
            <w:r>
              <w:rPr>
                <w:rFonts w:asciiTheme="minorHAnsi" w:eastAsia="Calibri" w:hAnsiTheme="minorHAnsi" w:cstheme="minorHAnsi"/>
              </w:rPr>
              <w:t>Lapid</w:t>
            </w:r>
            <w:proofErr w:type="spellEnd"/>
            <w:r>
              <w:rPr>
                <w:rFonts w:asciiTheme="minorHAnsi" w:eastAsia="Calibri" w:hAnsiTheme="minorHAnsi" w:cstheme="minorHAnsi"/>
              </w:rPr>
              <w:t xml:space="preserve"> (teacher)</w:t>
            </w:r>
          </w:p>
          <w:p w14:paraId="731233A3" w14:textId="09809FE2" w:rsidR="00970472" w:rsidRDefault="00970472" w:rsidP="00D876E5">
            <w:pPr>
              <w:rPr>
                <w:rFonts w:asciiTheme="minorHAnsi" w:eastAsia="Calibri" w:hAnsiTheme="minorHAnsi" w:cstheme="minorHAnsi"/>
              </w:rPr>
            </w:pPr>
            <w:r>
              <w:rPr>
                <w:rFonts w:asciiTheme="minorHAnsi" w:eastAsia="Calibri" w:hAnsiTheme="minorHAnsi" w:cstheme="minorHAnsi"/>
              </w:rPr>
              <w:t xml:space="preserve">Jessica </w:t>
            </w:r>
            <w:proofErr w:type="spellStart"/>
            <w:r>
              <w:rPr>
                <w:rFonts w:asciiTheme="minorHAnsi" w:eastAsia="Calibri" w:hAnsiTheme="minorHAnsi" w:cstheme="minorHAnsi"/>
              </w:rPr>
              <w:t>Arreguin</w:t>
            </w:r>
            <w:proofErr w:type="spellEnd"/>
            <w:r>
              <w:rPr>
                <w:rFonts w:asciiTheme="minorHAnsi" w:eastAsia="Calibri" w:hAnsiTheme="minorHAnsi" w:cstheme="minorHAnsi"/>
              </w:rPr>
              <w:t xml:space="preserve"> (teacher)</w:t>
            </w:r>
          </w:p>
          <w:p w14:paraId="26825E52" w14:textId="6B8786DD" w:rsidR="00970472" w:rsidRDefault="00970472" w:rsidP="00D876E5">
            <w:pPr>
              <w:rPr>
                <w:rFonts w:asciiTheme="minorHAnsi" w:eastAsia="Calibri" w:hAnsiTheme="minorHAnsi" w:cstheme="minorHAnsi"/>
              </w:rPr>
            </w:pPr>
            <w:r>
              <w:rPr>
                <w:rFonts w:asciiTheme="minorHAnsi" w:eastAsia="Calibri" w:hAnsiTheme="minorHAnsi" w:cstheme="minorHAnsi"/>
              </w:rPr>
              <w:t>Dr. Dorothy Kegler (Classified)</w:t>
            </w:r>
          </w:p>
          <w:p w14:paraId="446D6272" w14:textId="1EA3A747" w:rsidR="008E640E" w:rsidRPr="00256623" w:rsidRDefault="00970472" w:rsidP="00D876E5">
            <w:pPr>
              <w:rPr>
                <w:rFonts w:asciiTheme="minorHAnsi" w:eastAsia="Calibri" w:hAnsiTheme="minorHAnsi" w:cstheme="minorHAnsi"/>
              </w:rPr>
            </w:pPr>
            <w:r>
              <w:rPr>
                <w:rFonts w:asciiTheme="minorHAnsi" w:eastAsia="Calibri" w:hAnsiTheme="minorHAnsi" w:cstheme="minorHAnsi"/>
              </w:rPr>
              <w:t>Lupita (Translation)</w:t>
            </w:r>
          </w:p>
        </w:tc>
        <w:tc>
          <w:tcPr>
            <w:tcW w:w="795" w:type="dxa"/>
            <w:tcBorders>
              <w:top w:val="nil"/>
              <w:bottom w:val="nil"/>
            </w:tcBorders>
            <w:shd w:val="clear" w:color="auto" w:fill="auto"/>
            <w:tcMar>
              <w:top w:w="100" w:type="dxa"/>
              <w:left w:w="100" w:type="dxa"/>
              <w:bottom w:w="100" w:type="dxa"/>
              <w:right w:w="100" w:type="dxa"/>
            </w:tcMar>
          </w:tcPr>
          <w:p w14:paraId="3366807D" w14:textId="77777777" w:rsidR="00256623" w:rsidRPr="00256623" w:rsidRDefault="00256623" w:rsidP="00D876E5">
            <w:pPr>
              <w:widowControl w:val="0"/>
              <w:rPr>
                <w:rFonts w:asciiTheme="minorHAnsi" w:eastAsia="Calibri" w:hAnsiTheme="minorHAnsi" w:cstheme="minorHAnsi"/>
              </w:rPr>
            </w:pPr>
          </w:p>
        </w:tc>
        <w:tc>
          <w:tcPr>
            <w:tcW w:w="1090" w:type="dxa"/>
            <w:shd w:val="clear" w:color="auto" w:fill="auto"/>
            <w:tcMar>
              <w:top w:w="100" w:type="dxa"/>
              <w:left w:w="100" w:type="dxa"/>
              <w:bottom w:w="100" w:type="dxa"/>
              <w:right w:w="100" w:type="dxa"/>
            </w:tcMar>
          </w:tcPr>
          <w:p w14:paraId="7E5C036A" w14:textId="77777777" w:rsidR="00256623" w:rsidRPr="00256623" w:rsidRDefault="00256623" w:rsidP="00D876E5">
            <w:pPr>
              <w:widowControl w:val="0"/>
              <w:rPr>
                <w:rFonts w:asciiTheme="minorHAnsi" w:eastAsia="Calibri" w:hAnsiTheme="minorHAnsi" w:cstheme="minorHAnsi"/>
                <w:b/>
              </w:rPr>
            </w:pPr>
          </w:p>
        </w:tc>
        <w:tc>
          <w:tcPr>
            <w:tcW w:w="4970" w:type="dxa"/>
            <w:shd w:val="clear" w:color="auto" w:fill="auto"/>
            <w:tcMar>
              <w:top w:w="100" w:type="dxa"/>
              <w:left w:w="100" w:type="dxa"/>
              <w:bottom w:w="100" w:type="dxa"/>
              <w:right w:w="100" w:type="dxa"/>
            </w:tcMar>
          </w:tcPr>
          <w:p w14:paraId="2AFBE8B4" w14:textId="50198440" w:rsidR="00256623" w:rsidRPr="00256623" w:rsidRDefault="00256623" w:rsidP="00D876E5">
            <w:pPr>
              <w:rPr>
                <w:rFonts w:asciiTheme="minorHAnsi" w:eastAsia="Calibri" w:hAnsiTheme="minorHAnsi" w:cstheme="minorHAnsi"/>
              </w:rPr>
            </w:pPr>
          </w:p>
        </w:tc>
      </w:tr>
    </w:tbl>
    <w:p w14:paraId="3890109A" w14:textId="77777777" w:rsidR="008538E5" w:rsidRDefault="008538E5" w:rsidP="00B376B4">
      <w:pPr>
        <w:tabs>
          <w:tab w:val="left" w:pos="12645"/>
        </w:tabs>
        <w:rPr>
          <w:b/>
          <w:sz w:val="36"/>
          <w:szCs w:val="36"/>
        </w:rPr>
      </w:pPr>
    </w:p>
    <w:sectPr w:rsidR="008538E5" w:rsidSect="007060CF">
      <w:headerReference w:type="default" r:id="rId9"/>
      <w:footerReference w:type="default" r:id="rId10"/>
      <w:pgSz w:w="15840" w:h="12240" w:orient="landscape"/>
      <w:pgMar w:top="1094" w:right="1440" w:bottom="1080" w:left="720" w:header="720" w:footer="576" w:gutter="0"/>
      <w:pgNumType w:start="24"/>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85D97" w14:textId="77777777" w:rsidR="00573165" w:rsidRDefault="00573165" w:rsidP="00602E30">
      <w:r>
        <w:separator/>
      </w:r>
    </w:p>
  </w:endnote>
  <w:endnote w:type="continuationSeparator" w:id="0">
    <w:p w14:paraId="232ABA53" w14:textId="77777777" w:rsidR="00573165" w:rsidRDefault="00573165" w:rsidP="00602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2EFF" w:usb1="D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193A9" w14:textId="7C693F21" w:rsidR="007640F9" w:rsidRDefault="00A67489" w:rsidP="00A67489">
    <w:pPr>
      <w:pStyle w:val="Footer"/>
      <w:tabs>
        <w:tab w:val="clear" w:pos="4680"/>
        <w:tab w:val="clear" w:pos="9360"/>
        <w:tab w:val="left" w:pos="10322"/>
      </w:tabs>
    </w:pPr>
    <w:r>
      <w:tab/>
    </w:r>
  </w:p>
  <w:p w14:paraId="120D6A48" w14:textId="77777777" w:rsidR="00531782" w:rsidRDefault="00531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55477" w14:textId="77777777" w:rsidR="00573165" w:rsidRDefault="00573165" w:rsidP="00602E30">
      <w:r>
        <w:separator/>
      </w:r>
    </w:p>
  </w:footnote>
  <w:footnote w:type="continuationSeparator" w:id="0">
    <w:p w14:paraId="5C276987" w14:textId="77777777" w:rsidR="00573165" w:rsidRDefault="00573165" w:rsidP="00602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8C1F5" w14:textId="7F698810" w:rsidR="000C03D8" w:rsidRPr="007C338C" w:rsidRDefault="00BA7E92" w:rsidP="000C03D8">
    <w:pPr>
      <w:jc w:val="right"/>
      <w:rPr>
        <w:sz w:val="20"/>
      </w:rPr>
    </w:pPr>
    <w:r>
      <w:rPr>
        <w:noProof/>
        <w:sz w:val="20"/>
      </w:rPr>
      <w:drawing>
        <wp:anchor distT="0" distB="0" distL="114300" distR="114300" simplePos="0" relativeHeight="251658752" behindDoc="0" locked="0" layoutInCell="1" allowOverlap="1" wp14:anchorId="663D3C0E" wp14:editId="32B86217">
          <wp:simplePos x="0" y="0"/>
          <wp:positionH relativeFrom="column">
            <wp:posOffset>8220075</wp:posOffset>
          </wp:positionH>
          <wp:positionV relativeFrom="paragraph">
            <wp:posOffset>-64135</wp:posOffset>
          </wp:positionV>
          <wp:extent cx="930910" cy="97917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L_logo2.jpg"/>
                  <pic:cNvPicPr/>
                </pic:nvPicPr>
                <pic:blipFill>
                  <a:blip r:embed="rId1">
                    <a:extLst>
                      <a:ext uri="{28A0092B-C50C-407E-A947-70E740481C1C}">
                        <a14:useLocalDpi xmlns:a14="http://schemas.microsoft.com/office/drawing/2010/main" val="0"/>
                      </a:ext>
                    </a:extLst>
                  </a:blip>
                  <a:stretch>
                    <a:fillRect/>
                  </a:stretch>
                </pic:blipFill>
                <pic:spPr>
                  <a:xfrm>
                    <a:off x="0" y="0"/>
                    <a:ext cx="930910" cy="979170"/>
                  </a:xfrm>
                  <a:prstGeom prst="rect">
                    <a:avLst/>
                  </a:prstGeom>
                </pic:spPr>
              </pic:pic>
            </a:graphicData>
          </a:graphic>
          <wp14:sizeRelH relativeFrom="margin">
            <wp14:pctWidth>0</wp14:pctWidth>
          </wp14:sizeRelH>
          <wp14:sizeRelV relativeFrom="margin">
            <wp14:pctHeight>0</wp14:pctHeight>
          </wp14:sizeRelV>
        </wp:anchor>
      </w:drawing>
    </w:r>
  </w:p>
  <w:p w14:paraId="33DA5349" w14:textId="21149DB8" w:rsidR="00BA7E92" w:rsidRPr="00550B26" w:rsidRDefault="00BA7E92" w:rsidP="00BA7E92">
    <w:pPr>
      <w:jc w:val="center"/>
      <w:rPr>
        <w:b/>
        <w:smallCaps/>
        <w:sz w:val="28"/>
        <w:szCs w:val="28"/>
      </w:rPr>
    </w:pPr>
    <w:r w:rsidRPr="00550B26">
      <w:rPr>
        <w:b/>
        <w:smallCaps/>
        <w:sz w:val="28"/>
        <w:szCs w:val="28"/>
      </w:rPr>
      <w:t>San Diego Unified School District</w:t>
    </w:r>
  </w:p>
  <w:p w14:paraId="59B9E212" w14:textId="5984C88C" w:rsidR="00BA7E92" w:rsidRDefault="00BA7E92" w:rsidP="00BA7E92">
    <w:pPr>
      <w:jc w:val="center"/>
      <w:rPr>
        <w:b/>
      </w:rPr>
    </w:pPr>
  </w:p>
  <w:p w14:paraId="0F8B986B" w14:textId="0DCA88C6" w:rsidR="00BA7E92" w:rsidRPr="00602E30" w:rsidRDefault="00BA7E92" w:rsidP="00BA7E92">
    <w:pPr>
      <w:jc w:val="center"/>
      <w:rPr>
        <w:b/>
      </w:rPr>
    </w:pPr>
    <w:r w:rsidRPr="00602E30">
      <w:rPr>
        <w:b/>
      </w:rPr>
      <w:t>SSC Meeting</w:t>
    </w:r>
    <w:r w:rsidR="00410988">
      <w:rPr>
        <w:b/>
      </w:rPr>
      <w:t xml:space="preserve"> Minutes</w:t>
    </w:r>
  </w:p>
  <w:p w14:paraId="0DBF5C95" w14:textId="6EB72D2E" w:rsidR="00F27BC3" w:rsidRDefault="00BA7E92" w:rsidP="00BA7E92">
    <w:pPr>
      <w:jc w:val="center"/>
      <w:rPr>
        <w:b/>
      </w:rPr>
    </w:pPr>
    <w:r w:rsidRPr="00602E30">
      <w:rPr>
        <w:b/>
      </w:rPr>
      <w:t xml:space="preserve">Date: </w:t>
    </w:r>
    <w:r w:rsidR="001E2388">
      <w:rPr>
        <w:b/>
      </w:rPr>
      <w:t xml:space="preserve">Monthly </w:t>
    </w:r>
    <w:r w:rsidR="00F27BC3">
      <w:rPr>
        <w:b/>
      </w:rPr>
      <w:t>SSC Meeting</w:t>
    </w:r>
  </w:p>
  <w:p w14:paraId="7962E908" w14:textId="15591368" w:rsidR="00BA7E92" w:rsidRDefault="001E2388" w:rsidP="00BA7E92">
    <w:pPr>
      <w:jc w:val="center"/>
      <w:rPr>
        <w:b/>
      </w:rPr>
    </w:pPr>
    <w:r>
      <w:rPr>
        <w:b/>
      </w:rPr>
      <w:t>Monday</w:t>
    </w:r>
    <w:r w:rsidR="00F27BC3">
      <w:rPr>
        <w:b/>
      </w:rPr>
      <w:t xml:space="preserve">, </w:t>
    </w:r>
    <w:r w:rsidR="00FB30C4">
      <w:rPr>
        <w:b/>
      </w:rPr>
      <w:t>September 28</w:t>
    </w:r>
    <w:r w:rsidR="001C07F5">
      <w:rPr>
        <w:b/>
      </w:rPr>
      <w:t>, 2020</w:t>
    </w:r>
  </w:p>
  <w:p w14:paraId="6405B542" w14:textId="20772F33" w:rsidR="000C03D8" w:rsidRPr="007C338C" w:rsidRDefault="000C03D8" w:rsidP="000C03D8">
    <w:pPr>
      <w:jc w:val="right"/>
      <w:rPr>
        <w:sz w:val="20"/>
      </w:rPr>
    </w:pPr>
  </w:p>
  <w:p w14:paraId="0D838B0F" w14:textId="545449B2" w:rsidR="00A20384" w:rsidRDefault="00A20384" w:rsidP="00A51AE0">
    <w:pPr>
      <w:pStyle w:val="Header"/>
      <w:tabs>
        <w:tab w:val="clear" w:pos="4680"/>
        <w:tab w:val="clear" w:pos="9360"/>
        <w:tab w:val="left" w:pos="1529"/>
        <w:tab w:val="right" w:pos="13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0AE6"/>
    <w:multiLevelType w:val="hybridMultilevel"/>
    <w:tmpl w:val="1B2CC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E4EDDB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184225"/>
    <w:multiLevelType w:val="hybridMultilevel"/>
    <w:tmpl w:val="6B0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573E22"/>
    <w:multiLevelType w:val="hybridMultilevel"/>
    <w:tmpl w:val="DA301D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0D46D5"/>
    <w:multiLevelType w:val="hybridMultilevel"/>
    <w:tmpl w:val="27C88262"/>
    <w:lvl w:ilvl="0" w:tplc="0409000F">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15:restartNumberingAfterBreak="0">
    <w:nsid w:val="071D00EC"/>
    <w:multiLevelType w:val="hybridMultilevel"/>
    <w:tmpl w:val="0FC414D6"/>
    <w:lvl w:ilvl="0" w:tplc="FFFFFFFF">
      <w:start w:val="3"/>
      <w:numFmt w:val="decimal"/>
      <w:lvlText w:val="%1."/>
      <w:lvlJc w:val="left"/>
      <w:pPr>
        <w:tabs>
          <w:tab w:val="num" w:pos="360"/>
        </w:tabs>
        <w:ind w:left="360" w:hanging="360"/>
      </w:pPr>
      <w:rPr>
        <w:rFonts w:hint="default"/>
      </w:rPr>
    </w:lvl>
    <w:lvl w:ilvl="1" w:tplc="FFFFFFFF">
      <w:start w:val="3"/>
      <w:numFmt w:val="bullet"/>
      <w:lvlText w:val=""/>
      <w:lvlJc w:val="left"/>
      <w:pPr>
        <w:tabs>
          <w:tab w:val="num" w:pos="1080"/>
        </w:tabs>
        <w:ind w:left="1080" w:hanging="72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7AA2CC9"/>
    <w:multiLevelType w:val="hybridMultilevel"/>
    <w:tmpl w:val="AD040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B6590C"/>
    <w:multiLevelType w:val="hybridMultilevel"/>
    <w:tmpl w:val="763C3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0489A"/>
    <w:multiLevelType w:val="hybridMultilevel"/>
    <w:tmpl w:val="C9AA0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D5787"/>
    <w:multiLevelType w:val="multilevel"/>
    <w:tmpl w:val="2E44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18356E"/>
    <w:multiLevelType w:val="hybridMultilevel"/>
    <w:tmpl w:val="E154D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126B3"/>
    <w:multiLevelType w:val="multilevel"/>
    <w:tmpl w:val="B25E3FF4"/>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080"/>
        </w:tabs>
        <w:ind w:left="1080" w:hanging="720"/>
      </w:pPr>
      <w:rPr>
        <w:rFonts w:ascii="Wingdings" w:hAnsi="Wingdings" w:hint="default"/>
      </w:rPr>
    </w:lvl>
    <w:lvl w:ilvl="2">
      <w:start w:val="1"/>
      <w:numFmt w:val="none"/>
      <w:lvlText w:val=""/>
      <w:lvlJc w:val="left"/>
      <w:pPr>
        <w:tabs>
          <w:tab w:val="num" w:pos="1080"/>
        </w:tabs>
        <w:ind w:left="1080" w:hanging="360"/>
      </w:pPr>
      <w:rPr>
        <w:rFonts w:hint="default"/>
      </w:rPr>
    </w:lvl>
    <w:lvl w:ilvl="3">
      <w:start w:val="1"/>
      <w:numFmt w:val="none"/>
      <w:lvlRestart w:val="0"/>
      <w:lvlText w:val=""/>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B8E4891"/>
    <w:multiLevelType w:val="hybridMultilevel"/>
    <w:tmpl w:val="37F2C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B20E47"/>
    <w:multiLevelType w:val="hybridMultilevel"/>
    <w:tmpl w:val="DBA04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856322"/>
    <w:multiLevelType w:val="hybridMultilevel"/>
    <w:tmpl w:val="16064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E4EDDB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6D1C53"/>
    <w:multiLevelType w:val="hybridMultilevel"/>
    <w:tmpl w:val="B724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90230"/>
    <w:multiLevelType w:val="hybridMultilevel"/>
    <w:tmpl w:val="4E9AE242"/>
    <w:lvl w:ilvl="0" w:tplc="04090001">
      <w:start w:val="1"/>
      <w:numFmt w:val="bullet"/>
      <w:lvlText w:val=""/>
      <w:lvlJc w:val="left"/>
      <w:pPr>
        <w:ind w:left="702" w:hanging="360"/>
      </w:pPr>
      <w:rPr>
        <w:rFonts w:ascii="Symbol" w:hAnsi="Symbol"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6" w15:restartNumberingAfterBreak="0">
    <w:nsid w:val="21A4436A"/>
    <w:multiLevelType w:val="hybridMultilevel"/>
    <w:tmpl w:val="76DA2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9C6A79"/>
    <w:multiLevelType w:val="hybridMultilevel"/>
    <w:tmpl w:val="D98EAE1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5D2782"/>
    <w:multiLevelType w:val="hybridMultilevel"/>
    <w:tmpl w:val="CC66F0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4144E1"/>
    <w:multiLevelType w:val="hybridMultilevel"/>
    <w:tmpl w:val="D45EC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E4EDDB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E9300C"/>
    <w:multiLevelType w:val="hybridMultilevel"/>
    <w:tmpl w:val="E25A320E"/>
    <w:lvl w:ilvl="0" w:tplc="0409000B">
      <w:start w:val="1"/>
      <w:numFmt w:val="bullet"/>
      <w:lvlText w:val=""/>
      <w:lvlJc w:val="left"/>
      <w:pPr>
        <w:tabs>
          <w:tab w:val="num" w:pos="720"/>
        </w:tabs>
        <w:ind w:left="720" w:hanging="360"/>
      </w:pPr>
      <w:rPr>
        <w:rFonts w:ascii="Wingdings" w:hAnsi="Wingdings" w:hint="default"/>
      </w:rPr>
    </w:lvl>
    <w:lvl w:ilvl="1" w:tplc="FFFFFFFF">
      <w:start w:val="2"/>
      <w:numFmt w:val="bullet"/>
      <w:lvlText w:val=""/>
      <w:lvlJc w:val="left"/>
      <w:pPr>
        <w:tabs>
          <w:tab w:val="num" w:pos="1440"/>
        </w:tabs>
        <w:ind w:left="1440" w:hanging="36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E112D0"/>
    <w:multiLevelType w:val="hybridMultilevel"/>
    <w:tmpl w:val="D45EC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E4EDDB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FE7576"/>
    <w:multiLevelType w:val="hybridMultilevel"/>
    <w:tmpl w:val="F5D81EE2"/>
    <w:lvl w:ilvl="0" w:tplc="FFFFFFFF">
      <w:start w:val="3"/>
      <w:numFmt w:val="bullet"/>
      <w:lvlText w:val=""/>
      <w:lvlJc w:val="left"/>
      <w:pPr>
        <w:tabs>
          <w:tab w:val="num" w:pos="720"/>
        </w:tabs>
        <w:ind w:left="432" w:hanging="72"/>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19123A"/>
    <w:multiLevelType w:val="hybridMultilevel"/>
    <w:tmpl w:val="1C821FB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58058C5"/>
    <w:multiLevelType w:val="hybridMultilevel"/>
    <w:tmpl w:val="73367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A1540D"/>
    <w:multiLevelType w:val="hybridMultilevel"/>
    <w:tmpl w:val="5DEA5062"/>
    <w:lvl w:ilvl="0" w:tplc="FFFFFFFF">
      <w:start w:val="3"/>
      <w:numFmt w:val="bullet"/>
      <w:lvlText w:val=""/>
      <w:lvlJc w:val="left"/>
      <w:pPr>
        <w:tabs>
          <w:tab w:val="num" w:pos="360"/>
        </w:tabs>
        <w:ind w:left="360" w:hanging="360"/>
      </w:pPr>
      <w:rPr>
        <w:rFonts w:ascii="Symbol" w:hAnsi="Symbol" w:hint="default"/>
      </w:rPr>
    </w:lvl>
    <w:lvl w:ilvl="1" w:tplc="FFFFFFFF">
      <w:start w:val="3"/>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E67954"/>
    <w:multiLevelType w:val="hybridMultilevel"/>
    <w:tmpl w:val="3454D864"/>
    <w:lvl w:ilvl="0" w:tplc="FFFFFFFF">
      <w:start w:val="2"/>
      <w:numFmt w:val="decimal"/>
      <w:lvlText w:val="%1."/>
      <w:lvlJc w:val="left"/>
      <w:pPr>
        <w:tabs>
          <w:tab w:val="num" w:pos="360"/>
        </w:tabs>
        <w:ind w:left="360" w:hanging="360"/>
      </w:pPr>
      <w:rPr>
        <w:rFonts w:hint="default"/>
      </w:rPr>
    </w:lvl>
    <w:lvl w:ilvl="1" w:tplc="FFFFFFFF">
      <w:start w:val="2"/>
      <w:numFmt w:val="bullet"/>
      <w:lvlText w:val=""/>
      <w:lvlJc w:val="left"/>
      <w:pPr>
        <w:tabs>
          <w:tab w:val="num" w:pos="720"/>
        </w:tabs>
        <w:ind w:left="720" w:hanging="360"/>
      </w:pPr>
      <w:rPr>
        <w:rFonts w:ascii="Wingdings" w:hAnsi="Wingdings" w:hint="default"/>
        <w:sz w:val="20"/>
      </w:rPr>
    </w:lvl>
    <w:lvl w:ilvl="2" w:tplc="FFFFFFFF">
      <w:start w:val="4"/>
      <w:numFmt w:val="decimal"/>
      <w:lvlText w:val="%3."/>
      <w:lvlJc w:val="left"/>
      <w:pPr>
        <w:tabs>
          <w:tab w:val="num" w:pos="360"/>
        </w:tabs>
        <w:ind w:left="360" w:hanging="360"/>
      </w:pPr>
      <w:rPr>
        <w:rFonts w:hint="default"/>
      </w:rPr>
    </w:lvl>
    <w:lvl w:ilvl="3" w:tplc="FFFFFFFF">
      <w:start w:val="2"/>
      <w:numFmt w:val="bullet"/>
      <w:lvlText w:val=""/>
      <w:lvlJc w:val="left"/>
      <w:pPr>
        <w:tabs>
          <w:tab w:val="num" w:pos="720"/>
        </w:tabs>
        <w:ind w:left="720" w:hanging="360"/>
      </w:pPr>
      <w:rPr>
        <w:rFonts w:ascii="Wingdings" w:hAnsi="Wingdings" w:hint="default"/>
        <w:sz w:val="20"/>
      </w:rPr>
    </w:lvl>
    <w:lvl w:ilvl="4" w:tplc="FFFFFFFF">
      <w:start w:val="2"/>
      <w:numFmt w:val="bullet"/>
      <w:lvlText w:val=""/>
      <w:lvlJc w:val="left"/>
      <w:pPr>
        <w:tabs>
          <w:tab w:val="num" w:pos="360"/>
        </w:tabs>
        <w:ind w:left="360" w:hanging="360"/>
      </w:pPr>
      <w:rPr>
        <w:rFonts w:ascii="Symbol" w:hAnsi="Symbol" w:hint="default"/>
      </w:rPr>
    </w:lvl>
    <w:lvl w:ilvl="5" w:tplc="FFFFFFFF">
      <w:start w:val="1"/>
      <w:numFmt w:val="bullet"/>
      <w:lvlText w:val=""/>
      <w:lvlJc w:val="left"/>
      <w:pPr>
        <w:tabs>
          <w:tab w:val="num" w:pos="4500"/>
        </w:tabs>
        <w:ind w:left="4500" w:hanging="360"/>
      </w:pPr>
      <w:rPr>
        <w:rFonts w:ascii="Symbol" w:hAnsi="Symbol"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68C4348"/>
    <w:multiLevelType w:val="hybridMultilevel"/>
    <w:tmpl w:val="7CE844B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A05319"/>
    <w:multiLevelType w:val="hybridMultilevel"/>
    <w:tmpl w:val="3CF84D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F1E1A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1897052"/>
    <w:multiLevelType w:val="hybridMultilevel"/>
    <w:tmpl w:val="12A6E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1D5E0A"/>
    <w:multiLevelType w:val="hybridMultilevel"/>
    <w:tmpl w:val="7BEEEEB2"/>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251201"/>
    <w:multiLevelType w:val="hybridMultilevel"/>
    <w:tmpl w:val="BE2C39E2"/>
    <w:lvl w:ilvl="0" w:tplc="FFFFFFF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rPr>
    </w:lvl>
    <w:lvl w:ilvl="2" w:tplc="FFFFFFFF">
      <w:start w:val="1"/>
      <w:numFmt w:val="bullet"/>
      <w:lvlText w:val=""/>
      <w:lvlJc w:val="left"/>
      <w:pPr>
        <w:tabs>
          <w:tab w:val="num" w:pos="360"/>
        </w:tabs>
        <w:ind w:left="360" w:hanging="360"/>
      </w:pPr>
      <w:rPr>
        <w:rFonts w:ascii="Symbol" w:hAnsi="Symbol" w:hint="default"/>
      </w:rPr>
    </w:lvl>
    <w:lvl w:ilvl="3" w:tplc="FFFFFFFF">
      <w:start w:val="1"/>
      <w:numFmt w:val="bullet"/>
      <w:lvlText w:val=""/>
      <w:lvlJc w:val="left"/>
      <w:pPr>
        <w:tabs>
          <w:tab w:val="num" w:pos="2880"/>
        </w:tabs>
        <w:ind w:left="2880" w:hanging="360"/>
      </w:pPr>
      <w:rPr>
        <w:rFonts w:ascii="Wingdings" w:hAnsi="Wingding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F8E3FAB"/>
    <w:multiLevelType w:val="hybridMultilevel"/>
    <w:tmpl w:val="A2226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DD2230"/>
    <w:multiLevelType w:val="hybridMultilevel"/>
    <w:tmpl w:val="7236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32"/>
  </w:num>
  <w:num w:numId="4">
    <w:abstractNumId w:val="4"/>
  </w:num>
  <w:num w:numId="5">
    <w:abstractNumId w:val="22"/>
  </w:num>
  <w:num w:numId="6">
    <w:abstractNumId w:val="17"/>
  </w:num>
  <w:num w:numId="7">
    <w:abstractNumId w:val="25"/>
  </w:num>
  <w:num w:numId="8">
    <w:abstractNumId w:val="23"/>
  </w:num>
  <w:num w:numId="9">
    <w:abstractNumId w:val="20"/>
  </w:num>
  <w:num w:numId="10">
    <w:abstractNumId w:val="27"/>
  </w:num>
  <w:num w:numId="11">
    <w:abstractNumId w:val="31"/>
  </w:num>
  <w:num w:numId="12">
    <w:abstractNumId w:val="30"/>
  </w:num>
  <w:num w:numId="13">
    <w:abstractNumId w:val="11"/>
  </w:num>
  <w:num w:numId="14">
    <w:abstractNumId w:val="5"/>
  </w:num>
  <w:num w:numId="15">
    <w:abstractNumId w:val="32"/>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0"/>
    <w:lvlOverride w:ilvl="0"/>
    <w:lvlOverride w:ilvl="1"/>
    <w:lvlOverride w:ilvl="2">
      <w:startOverride w:val="1"/>
    </w:lvlOverride>
    <w:lvlOverride w:ilvl="3">
      <w:startOverride w:val="1"/>
    </w:lvlOverride>
    <w:lvlOverride w:ilvl="4"/>
    <w:lvlOverride w:ilvl="5"/>
    <w:lvlOverride w:ilvl="6"/>
    <w:lvlOverride w:ilvl="7"/>
    <w:lvlOverride w:ilvl="8"/>
  </w:num>
  <w:num w:numId="18">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7"/>
  </w:num>
  <w:num w:numId="21">
    <w:abstractNumId w:val="25"/>
  </w:num>
  <w:num w:numId="22">
    <w:abstractNumId w:val="26"/>
  </w:num>
  <w:num w:numId="23">
    <w:abstractNumId w:val="23"/>
  </w:num>
  <w:num w:numId="24">
    <w:abstractNumId w:val="20"/>
  </w:num>
  <w:num w:numId="25">
    <w:abstractNumId w:val="31"/>
  </w:num>
  <w:num w:numId="26">
    <w:abstractNumId w:val="30"/>
  </w:num>
  <w:num w:numId="27">
    <w:abstractNumId w:val="3"/>
  </w:num>
  <w:num w:numId="28">
    <w:abstractNumId w:val="15"/>
  </w:num>
  <w:num w:numId="29">
    <w:abstractNumId w:val="14"/>
  </w:num>
  <w:num w:numId="30">
    <w:abstractNumId w:val="1"/>
  </w:num>
  <w:num w:numId="31">
    <w:abstractNumId w:val="34"/>
  </w:num>
  <w:num w:numId="32">
    <w:abstractNumId w:val="0"/>
  </w:num>
  <w:num w:numId="33">
    <w:abstractNumId w:val="16"/>
  </w:num>
  <w:num w:numId="34">
    <w:abstractNumId w:val="6"/>
  </w:num>
  <w:num w:numId="35">
    <w:abstractNumId w:val="28"/>
  </w:num>
  <w:num w:numId="36">
    <w:abstractNumId w:val="12"/>
  </w:num>
  <w:num w:numId="37">
    <w:abstractNumId w:val="13"/>
  </w:num>
  <w:num w:numId="38">
    <w:abstractNumId w:val="19"/>
  </w:num>
  <w:num w:numId="39">
    <w:abstractNumId w:val="21"/>
  </w:num>
  <w:num w:numId="40">
    <w:abstractNumId w:val="8"/>
  </w:num>
  <w:num w:numId="41">
    <w:abstractNumId w:val="33"/>
  </w:num>
  <w:num w:numId="42">
    <w:abstractNumId w:val="24"/>
  </w:num>
  <w:num w:numId="43">
    <w:abstractNumId w:val="2"/>
  </w:num>
  <w:num w:numId="44">
    <w:abstractNumId w:val="9"/>
  </w:num>
  <w:num w:numId="45">
    <w:abstractNumId w:val="7"/>
  </w:num>
  <w:num w:numId="46">
    <w:abstractNumId w:val="29"/>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7D2"/>
    <w:rsid w:val="00012964"/>
    <w:rsid w:val="00020963"/>
    <w:rsid w:val="000320E0"/>
    <w:rsid w:val="00032652"/>
    <w:rsid w:val="00061836"/>
    <w:rsid w:val="00063859"/>
    <w:rsid w:val="00080161"/>
    <w:rsid w:val="00092FF4"/>
    <w:rsid w:val="00093180"/>
    <w:rsid w:val="000A6D3D"/>
    <w:rsid w:val="000B3357"/>
    <w:rsid w:val="000C03D8"/>
    <w:rsid w:val="000D1217"/>
    <w:rsid w:val="00147CAD"/>
    <w:rsid w:val="00163361"/>
    <w:rsid w:val="00163A99"/>
    <w:rsid w:val="001B2E5D"/>
    <w:rsid w:val="001B3E5D"/>
    <w:rsid w:val="001C07F5"/>
    <w:rsid w:val="001E2388"/>
    <w:rsid w:val="002064E9"/>
    <w:rsid w:val="00217896"/>
    <w:rsid w:val="00235D1C"/>
    <w:rsid w:val="00256623"/>
    <w:rsid w:val="00260783"/>
    <w:rsid w:val="0027501E"/>
    <w:rsid w:val="0029478C"/>
    <w:rsid w:val="002B2EE0"/>
    <w:rsid w:val="002C4FA3"/>
    <w:rsid w:val="002C68FA"/>
    <w:rsid w:val="002D1AAB"/>
    <w:rsid w:val="0030196B"/>
    <w:rsid w:val="00325EDA"/>
    <w:rsid w:val="00357397"/>
    <w:rsid w:val="00357EC8"/>
    <w:rsid w:val="003667D2"/>
    <w:rsid w:val="003718FD"/>
    <w:rsid w:val="00374F8C"/>
    <w:rsid w:val="003A2C1A"/>
    <w:rsid w:val="003A64E1"/>
    <w:rsid w:val="003A68BF"/>
    <w:rsid w:val="003F5AE7"/>
    <w:rsid w:val="00410988"/>
    <w:rsid w:val="00414D89"/>
    <w:rsid w:val="00424A6B"/>
    <w:rsid w:val="004304D2"/>
    <w:rsid w:val="00433CB9"/>
    <w:rsid w:val="00440815"/>
    <w:rsid w:val="00452182"/>
    <w:rsid w:val="0046190D"/>
    <w:rsid w:val="004721A0"/>
    <w:rsid w:val="004D1277"/>
    <w:rsid w:val="004D21EE"/>
    <w:rsid w:val="004E645C"/>
    <w:rsid w:val="005206FB"/>
    <w:rsid w:val="00522DA6"/>
    <w:rsid w:val="00531782"/>
    <w:rsid w:val="00532B95"/>
    <w:rsid w:val="005374B2"/>
    <w:rsid w:val="00550B26"/>
    <w:rsid w:val="00555045"/>
    <w:rsid w:val="00573165"/>
    <w:rsid w:val="005B226C"/>
    <w:rsid w:val="005B743A"/>
    <w:rsid w:val="005D1028"/>
    <w:rsid w:val="005D47BA"/>
    <w:rsid w:val="005E6F42"/>
    <w:rsid w:val="005E7BA5"/>
    <w:rsid w:val="00602E30"/>
    <w:rsid w:val="006114DB"/>
    <w:rsid w:val="00621C7E"/>
    <w:rsid w:val="00625AF7"/>
    <w:rsid w:val="00644086"/>
    <w:rsid w:val="006503A7"/>
    <w:rsid w:val="006716F8"/>
    <w:rsid w:val="006837A3"/>
    <w:rsid w:val="006916E0"/>
    <w:rsid w:val="00693BDC"/>
    <w:rsid w:val="006B6571"/>
    <w:rsid w:val="006C2407"/>
    <w:rsid w:val="006C628C"/>
    <w:rsid w:val="006E292E"/>
    <w:rsid w:val="006F35CA"/>
    <w:rsid w:val="006F4AE0"/>
    <w:rsid w:val="006F4E8D"/>
    <w:rsid w:val="007060CF"/>
    <w:rsid w:val="00741606"/>
    <w:rsid w:val="007640F9"/>
    <w:rsid w:val="00782969"/>
    <w:rsid w:val="007B072F"/>
    <w:rsid w:val="007D7556"/>
    <w:rsid w:val="007E1562"/>
    <w:rsid w:val="007F476C"/>
    <w:rsid w:val="00805784"/>
    <w:rsid w:val="00827EB7"/>
    <w:rsid w:val="008313C5"/>
    <w:rsid w:val="0085122A"/>
    <w:rsid w:val="008538E5"/>
    <w:rsid w:val="00863310"/>
    <w:rsid w:val="00872CEF"/>
    <w:rsid w:val="008A0F7C"/>
    <w:rsid w:val="008B47A7"/>
    <w:rsid w:val="008B52D6"/>
    <w:rsid w:val="008C0F74"/>
    <w:rsid w:val="008D49ED"/>
    <w:rsid w:val="008D7B4B"/>
    <w:rsid w:val="008E5A0E"/>
    <w:rsid w:val="008E640E"/>
    <w:rsid w:val="008F6C73"/>
    <w:rsid w:val="00912ACB"/>
    <w:rsid w:val="00913311"/>
    <w:rsid w:val="00915DAC"/>
    <w:rsid w:val="00922049"/>
    <w:rsid w:val="0093524D"/>
    <w:rsid w:val="00953CFC"/>
    <w:rsid w:val="00961AAB"/>
    <w:rsid w:val="00963009"/>
    <w:rsid w:val="00964CA1"/>
    <w:rsid w:val="00970472"/>
    <w:rsid w:val="009732B2"/>
    <w:rsid w:val="0097701D"/>
    <w:rsid w:val="00985BB1"/>
    <w:rsid w:val="009A6D06"/>
    <w:rsid w:val="009C72A3"/>
    <w:rsid w:val="00A20384"/>
    <w:rsid w:val="00A31406"/>
    <w:rsid w:val="00A31A65"/>
    <w:rsid w:val="00A47208"/>
    <w:rsid w:val="00A51AE0"/>
    <w:rsid w:val="00A67489"/>
    <w:rsid w:val="00A7578C"/>
    <w:rsid w:val="00A94F89"/>
    <w:rsid w:val="00AA676D"/>
    <w:rsid w:val="00AC0127"/>
    <w:rsid w:val="00AD2985"/>
    <w:rsid w:val="00AF0043"/>
    <w:rsid w:val="00AF1CB1"/>
    <w:rsid w:val="00B10DC9"/>
    <w:rsid w:val="00B26630"/>
    <w:rsid w:val="00B376B4"/>
    <w:rsid w:val="00B42A65"/>
    <w:rsid w:val="00B4365B"/>
    <w:rsid w:val="00B47C22"/>
    <w:rsid w:val="00B6560E"/>
    <w:rsid w:val="00B74A19"/>
    <w:rsid w:val="00BA12C3"/>
    <w:rsid w:val="00BA7E92"/>
    <w:rsid w:val="00BB2C9F"/>
    <w:rsid w:val="00BC6E76"/>
    <w:rsid w:val="00BE6426"/>
    <w:rsid w:val="00C06560"/>
    <w:rsid w:val="00C0684D"/>
    <w:rsid w:val="00C22B3C"/>
    <w:rsid w:val="00C23FDF"/>
    <w:rsid w:val="00C4224C"/>
    <w:rsid w:val="00C522E5"/>
    <w:rsid w:val="00C5577B"/>
    <w:rsid w:val="00C5745A"/>
    <w:rsid w:val="00C95F1B"/>
    <w:rsid w:val="00CE3306"/>
    <w:rsid w:val="00CF7D1B"/>
    <w:rsid w:val="00D5436F"/>
    <w:rsid w:val="00D80E17"/>
    <w:rsid w:val="00D962EF"/>
    <w:rsid w:val="00DD7408"/>
    <w:rsid w:val="00E4129A"/>
    <w:rsid w:val="00EC4ADB"/>
    <w:rsid w:val="00EF0495"/>
    <w:rsid w:val="00EF106F"/>
    <w:rsid w:val="00F04A45"/>
    <w:rsid w:val="00F22562"/>
    <w:rsid w:val="00F27BC3"/>
    <w:rsid w:val="00F34D4B"/>
    <w:rsid w:val="00F95C34"/>
    <w:rsid w:val="00FB3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2D5BAA"/>
  <w15:docId w15:val="{186B4329-627B-45F8-88D7-CAEB91B9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7D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667D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67D2"/>
    <w:rPr>
      <w:rFonts w:ascii="Arial" w:eastAsia="Times New Roman" w:hAnsi="Arial" w:cs="Arial"/>
      <w:b/>
      <w:bCs/>
      <w:i/>
      <w:iCs/>
      <w:sz w:val="28"/>
      <w:szCs w:val="28"/>
    </w:rPr>
  </w:style>
  <w:style w:type="paragraph" w:styleId="BodyTextIndent3">
    <w:name w:val="Body Text Indent 3"/>
    <w:basedOn w:val="Normal"/>
    <w:link w:val="BodyTextIndent3Char"/>
    <w:rsid w:val="003667D2"/>
    <w:pPr>
      <w:ind w:left="1260"/>
    </w:pPr>
    <w:rPr>
      <w:i/>
      <w:szCs w:val="20"/>
    </w:rPr>
  </w:style>
  <w:style w:type="character" w:customStyle="1" w:styleId="BodyTextIndent3Char">
    <w:name w:val="Body Text Indent 3 Char"/>
    <w:basedOn w:val="DefaultParagraphFont"/>
    <w:link w:val="BodyTextIndent3"/>
    <w:rsid w:val="003667D2"/>
    <w:rPr>
      <w:rFonts w:ascii="Times New Roman" w:eastAsia="Times New Roman" w:hAnsi="Times New Roman" w:cs="Times New Roman"/>
      <w:i/>
      <w:sz w:val="24"/>
      <w:szCs w:val="20"/>
    </w:rPr>
  </w:style>
  <w:style w:type="table" w:styleId="TableGrid">
    <w:name w:val="Table Grid"/>
    <w:basedOn w:val="TableNormal"/>
    <w:uiPriority w:val="59"/>
    <w:rsid w:val="00366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2E30"/>
    <w:pPr>
      <w:tabs>
        <w:tab w:val="center" w:pos="4680"/>
        <w:tab w:val="right" w:pos="9360"/>
      </w:tabs>
    </w:pPr>
  </w:style>
  <w:style w:type="character" w:customStyle="1" w:styleId="HeaderChar">
    <w:name w:val="Header Char"/>
    <w:basedOn w:val="DefaultParagraphFont"/>
    <w:link w:val="Header"/>
    <w:uiPriority w:val="99"/>
    <w:rsid w:val="00602E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2E30"/>
    <w:pPr>
      <w:tabs>
        <w:tab w:val="center" w:pos="4680"/>
        <w:tab w:val="right" w:pos="9360"/>
      </w:tabs>
    </w:pPr>
  </w:style>
  <w:style w:type="character" w:customStyle="1" w:styleId="FooterChar">
    <w:name w:val="Footer Char"/>
    <w:basedOn w:val="DefaultParagraphFont"/>
    <w:link w:val="Footer"/>
    <w:uiPriority w:val="99"/>
    <w:rsid w:val="00602E3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2E30"/>
    <w:rPr>
      <w:rFonts w:ascii="Tahoma" w:hAnsi="Tahoma" w:cs="Tahoma"/>
      <w:sz w:val="16"/>
      <w:szCs w:val="16"/>
    </w:rPr>
  </w:style>
  <w:style w:type="character" w:customStyle="1" w:styleId="BalloonTextChar">
    <w:name w:val="Balloon Text Char"/>
    <w:basedOn w:val="DefaultParagraphFont"/>
    <w:link w:val="BalloonText"/>
    <w:uiPriority w:val="99"/>
    <w:semiHidden/>
    <w:rsid w:val="00602E3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F4E8D"/>
    <w:rPr>
      <w:sz w:val="18"/>
      <w:szCs w:val="18"/>
    </w:rPr>
  </w:style>
  <w:style w:type="paragraph" w:styleId="CommentText">
    <w:name w:val="annotation text"/>
    <w:basedOn w:val="Normal"/>
    <w:link w:val="CommentTextChar"/>
    <w:uiPriority w:val="99"/>
    <w:semiHidden/>
    <w:unhideWhenUsed/>
    <w:rsid w:val="006F4E8D"/>
  </w:style>
  <w:style w:type="character" w:customStyle="1" w:styleId="CommentTextChar">
    <w:name w:val="Comment Text Char"/>
    <w:basedOn w:val="DefaultParagraphFont"/>
    <w:link w:val="CommentText"/>
    <w:uiPriority w:val="99"/>
    <w:semiHidden/>
    <w:rsid w:val="006F4E8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F4E8D"/>
    <w:rPr>
      <w:b/>
      <w:bCs/>
      <w:sz w:val="20"/>
      <w:szCs w:val="20"/>
    </w:rPr>
  </w:style>
  <w:style w:type="character" w:customStyle="1" w:styleId="CommentSubjectChar">
    <w:name w:val="Comment Subject Char"/>
    <w:basedOn w:val="CommentTextChar"/>
    <w:link w:val="CommentSubject"/>
    <w:uiPriority w:val="99"/>
    <w:semiHidden/>
    <w:rsid w:val="006F4E8D"/>
    <w:rPr>
      <w:rFonts w:ascii="Times New Roman" w:eastAsia="Times New Roman" w:hAnsi="Times New Roman" w:cs="Times New Roman"/>
      <w:b/>
      <w:bCs/>
      <w:sz w:val="20"/>
      <w:szCs w:val="20"/>
    </w:rPr>
  </w:style>
  <w:style w:type="paragraph" w:styleId="Revision">
    <w:name w:val="Revision"/>
    <w:hidden/>
    <w:uiPriority w:val="99"/>
    <w:semiHidden/>
    <w:rsid w:val="00B26630"/>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20384"/>
    <w:pPr>
      <w:ind w:left="720"/>
      <w:contextualSpacing/>
    </w:pPr>
  </w:style>
  <w:style w:type="paragraph" w:styleId="NormalWeb">
    <w:name w:val="Normal (Web)"/>
    <w:basedOn w:val="Normal"/>
    <w:uiPriority w:val="99"/>
    <w:semiHidden/>
    <w:unhideWhenUsed/>
    <w:rsid w:val="006716F8"/>
    <w:pPr>
      <w:spacing w:before="100" w:beforeAutospacing="1" w:after="100" w:afterAutospacing="1"/>
    </w:pPr>
    <w:rPr>
      <w:rFonts w:eastAsiaTheme="minorEastAsia"/>
    </w:rPr>
  </w:style>
  <w:style w:type="table" w:styleId="TableGridLight">
    <w:name w:val="Grid Table Light"/>
    <w:basedOn w:val="TableNormal"/>
    <w:uiPriority w:val="40"/>
    <w:rsid w:val="008313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313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313C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27501E"/>
    <w:rPr>
      <w:color w:val="0000FF" w:themeColor="hyperlink"/>
      <w:u w:val="single"/>
    </w:rPr>
  </w:style>
  <w:style w:type="character" w:styleId="UnresolvedMention">
    <w:name w:val="Unresolved Mention"/>
    <w:basedOn w:val="DefaultParagraphFont"/>
    <w:uiPriority w:val="99"/>
    <w:semiHidden/>
    <w:unhideWhenUsed/>
    <w:rsid w:val="00275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1331">
      <w:bodyDiv w:val="1"/>
      <w:marLeft w:val="0"/>
      <w:marRight w:val="0"/>
      <w:marTop w:val="0"/>
      <w:marBottom w:val="0"/>
      <w:divBdr>
        <w:top w:val="none" w:sz="0" w:space="0" w:color="auto"/>
        <w:left w:val="none" w:sz="0" w:space="0" w:color="auto"/>
        <w:bottom w:val="none" w:sz="0" w:space="0" w:color="auto"/>
        <w:right w:val="none" w:sz="0" w:space="0" w:color="auto"/>
      </w:divBdr>
    </w:div>
    <w:div w:id="636227193">
      <w:bodyDiv w:val="1"/>
      <w:marLeft w:val="0"/>
      <w:marRight w:val="0"/>
      <w:marTop w:val="0"/>
      <w:marBottom w:val="0"/>
      <w:divBdr>
        <w:top w:val="none" w:sz="0" w:space="0" w:color="auto"/>
        <w:left w:val="none" w:sz="0" w:space="0" w:color="auto"/>
        <w:bottom w:val="none" w:sz="0" w:space="0" w:color="auto"/>
        <w:right w:val="none" w:sz="0" w:space="0" w:color="auto"/>
      </w:divBdr>
    </w:div>
    <w:div w:id="851651761">
      <w:bodyDiv w:val="1"/>
      <w:marLeft w:val="0"/>
      <w:marRight w:val="0"/>
      <w:marTop w:val="0"/>
      <w:marBottom w:val="0"/>
      <w:divBdr>
        <w:top w:val="none" w:sz="0" w:space="0" w:color="auto"/>
        <w:left w:val="none" w:sz="0" w:space="0" w:color="auto"/>
        <w:bottom w:val="none" w:sz="0" w:space="0" w:color="auto"/>
        <w:right w:val="none" w:sz="0" w:space="0" w:color="auto"/>
      </w:divBdr>
    </w:div>
    <w:div w:id="1170368128">
      <w:bodyDiv w:val="1"/>
      <w:marLeft w:val="0"/>
      <w:marRight w:val="0"/>
      <w:marTop w:val="0"/>
      <w:marBottom w:val="0"/>
      <w:divBdr>
        <w:top w:val="none" w:sz="0" w:space="0" w:color="auto"/>
        <w:left w:val="none" w:sz="0" w:space="0" w:color="auto"/>
        <w:bottom w:val="none" w:sz="0" w:space="0" w:color="auto"/>
        <w:right w:val="none" w:sz="0" w:space="0" w:color="auto"/>
      </w:divBdr>
    </w:div>
    <w:div w:id="199648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3oGqxJEmwQEYt4CIHIze0EzN6uPM2VIrmM7AH3DcHtQ/e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D6453-4459-A64E-ADB9-AC1E8B380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Installer</dc:creator>
  <cp:keywords/>
  <dc:description/>
  <cp:lastModifiedBy>Kelly Baker</cp:lastModifiedBy>
  <cp:revision>8</cp:revision>
  <cp:lastPrinted>2020-02-04T00:43:00Z</cp:lastPrinted>
  <dcterms:created xsi:type="dcterms:W3CDTF">2020-09-28T21:10:00Z</dcterms:created>
  <dcterms:modified xsi:type="dcterms:W3CDTF">2020-10-05T22:56:00Z</dcterms:modified>
</cp:coreProperties>
</file>